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984A" w14:textId="77777777" w:rsidR="00820EB3" w:rsidRDefault="00820EB3" w:rsidP="001862C3">
      <w:pPr>
        <w:jc w:val="center"/>
      </w:pPr>
    </w:p>
    <w:p w14:paraId="23979E68" w14:textId="77777777" w:rsidR="001862C3" w:rsidRDefault="001862C3" w:rsidP="001862C3">
      <w:pPr>
        <w:jc w:val="center"/>
      </w:pPr>
    </w:p>
    <w:p w14:paraId="02967A83" w14:textId="60EA1635" w:rsidR="001862C3" w:rsidRDefault="001862C3" w:rsidP="001862C3">
      <w:pPr>
        <w:jc w:val="center"/>
        <w:rPr>
          <w:rFonts w:ascii="Times New Roman" w:hAnsi="Times New Roman" w:cs="Times New Roman"/>
          <w:sz w:val="24"/>
          <w:szCs w:val="24"/>
        </w:rPr>
      </w:pPr>
      <w:r>
        <w:rPr>
          <w:rFonts w:ascii="Times New Roman" w:hAnsi="Times New Roman" w:cs="Times New Roman"/>
          <w:sz w:val="24"/>
          <w:szCs w:val="24"/>
        </w:rPr>
        <w:t>Andrews University</w:t>
      </w:r>
    </w:p>
    <w:p w14:paraId="5FAC02A4" w14:textId="3FE13F1A" w:rsidR="001862C3" w:rsidRDefault="001862C3" w:rsidP="001862C3">
      <w:pPr>
        <w:jc w:val="center"/>
        <w:rPr>
          <w:rFonts w:ascii="Times New Roman" w:hAnsi="Times New Roman" w:cs="Times New Roman"/>
          <w:sz w:val="24"/>
          <w:szCs w:val="24"/>
        </w:rPr>
      </w:pPr>
      <w:r>
        <w:rPr>
          <w:rFonts w:ascii="Times New Roman" w:hAnsi="Times New Roman" w:cs="Times New Roman"/>
          <w:sz w:val="24"/>
          <w:szCs w:val="24"/>
        </w:rPr>
        <w:t>School of Education</w:t>
      </w:r>
    </w:p>
    <w:p w14:paraId="5DA021D3" w14:textId="77777777" w:rsidR="001862C3" w:rsidRDefault="001862C3" w:rsidP="001862C3">
      <w:pPr>
        <w:jc w:val="center"/>
        <w:rPr>
          <w:rFonts w:ascii="Times New Roman" w:hAnsi="Times New Roman" w:cs="Times New Roman"/>
          <w:sz w:val="24"/>
          <w:szCs w:val="24"/>
        </w:rPr>
      </w:pPr>
    </w:p>
    <w:p w14:paraId="3C92E6B2" w14:textId="7BEB8A0B" w:rsidR="001862C3" w:rsidRDefault="001862C3" w:rsidP="001862C3">
      <w:pPr>
        <w:jc w:val="center"/>
        <w:rPr>
          <w:rFonts w:ascii="Times New Roman" w:hAnsi="Times New Roman" w:cs="Times New Roman"/>
          <w:sz w:val="24"/>
          <w:szCs w:val="24"/>
        </w:rPr>
      </w:pPr>
      <w:r>
        <w:rPr>
          <w:rFonts w:ascii="Times New Roman" w:hAnsi="Times New Roman" w:cs="Times New Roman"/>
          <w:sz w:val="24"/>
          <w:szCs w:val="24"/>
        </w:rPr>
        <w:t>REFLECTION PAPER</w:t>
      </w:r>
    </w:p>
    <w:p w14:paraId="76E728C8" w14:textId="791166D8" w:rsidR="001862C3" w:rsidRDefault="0021628E" w:rsidP="001862C3">
      <w:pPr>
        <w:jc w:val="center"/>
        <w:rPr>
          <w:rFonts w:ascii="Times New Roman" w:hAnsi="Times New Roman" w:cs="Times New Roman"/>
          <w:sz w:val="24"/>
          <w:szCs w:val="24"/>
        </w:rPr>
      </w:pPr>
      <w:r>
        <w:rPr>
          <w:rFonts w:ascii="Times New Roman" w:hAnsi="Times New Roman" w:cs="Times New Roman"/>
          <w:sz w:val="24"/>
          <w:szCs w:val="24"/>
        </w:rPr>
        <w:t>Leadership &amp; Organizations</w:t>
      </w:r>
    </w:p>
    <w:p w14:paraId="3F3671FF" w14:textId="77777777" w:rsidR="001862C3" w:rsidRDefault="001862C3" w:rsidP="001862C3">
      <w:pPr>
        <w:jc w:val="center"/>
        <w:rPr>
          <w:rFonts w:ascii="Times New Roman" w:hAnsi="Times New Roman" w:cs="Times New Roman"/>
          <w:sz w:val="24"/>
          <w:szCs w:val="24"/>
        </w:rPr>
      </w:pPr>
    </w:p>
    <w:p w14:paraId="410A792E" w14:textId="3DFE9477" w:rsidR="001862C3" w:rsidRDefault="001862C3" w:rsidP="0021628E">
      <w:pPr>
        <w:jc w:val="center"/>
        <w:rPr>
          <w:rFonts w:ascii="Times New Roman" w:hAnsi="Times New Roman" w:cs="Times New Roman"/>
          <w:sz w:val="24"/>
          <w:szCs w:val="24"/>
        </w:rPr>
      </w:pPr>
      <w:r>
        <w:rPr>
          <w:rFonts w:ascii="Times New Roman" w:hAnsi="Times New Roman" w:cs="Times New Roman"/>
          <w:sz w:val="24"/>
          <w:szCs w:val="24"/>
        </w:rPr>
        <w:t>3C: Resource Development</w:t>
      </w:r>
    </w:p>
    <w:p w14:paraId="11EEC0A1" w14:textId="7FCD9EFE" w:rsidR="007E3C7A" w:rsidRDefault="007E3C7A" w:rsidP="0021628E">
      <w:pPr>
        <w:jc w:val="center"/>
        <w:rPr>
          <w:rFonts w:ascii="Times New Roman" w:hAnsi="Times New Roman" w:cs="Times New Roman"/>
          <w:sz w:val="24"/>
          <w:szCs w:val="24"/>
        </w:rPr>
      </w:pPr>
      <w:r>
        <w:rPr>
          <w:rFonts w:ascii="Times New Roman" w:hAnsi="Times New Roman" w:cs="Times New Roman"/>
          <w:sz w:val="24"/>
          <w:szCs w:val="24"/>
        </w:rPr>
        <w:t>Human &amp; Financial</w:t>
      </w:r>
    </w:p>
    <w:p w14:paraId="719A4AB4" w14:textId="77777777" w:rsidR="001862C3" w:rsidRDefault="001862C3" w:rsidP="001862C3">
      <w:pPr>
        <w:jc w:val="center"/>
        <w:rPr>
          <w:rFonts w:ascii="Times New Roman" w:hAnsi="Times New Roman" w:cs="Times New Roman"/>
          <w:sz w:val="24"/>
          <w:szCs w:val="24"/>
        </w:rPr>
      </w:pPr>
    </w:p>
    <w:p w14:paraId="3D131B5B" w14:textId="79EDB970" w:rsidR="001862C3" w:rsidRDefault="001862C3" w:rsidP="001862C3">
      <w:pPr>
        <w:jc w:val="center"/>
        <w:rPr>
          <w:rFonts w:ascii="Times New Roman" w:hAnsi="Times New Roman" w:cs="Times New Roman"/>
          <w:sz w:val="24"/>
          <w:szCs w:val="24"/>
        </w:rPr>
      </w:pPr>
      <w:r>
        <w:rPr>
          <w:rFonts w:ascii="Times New Roman" w:hAnsi="Times New Roman" w:cs="Times New Roman"/>
          <w:sz w:val="24"/>
          <w:szCs w:val="24"/>
        </w:rPr>
        <w:t>In Partial Fulfillment</w:t>
      </w:r>
    </w:p>
    <w:p w14:paraId="42F5C4CE" w14:textId="219F5D69" w:rsidR="001862C3" w:rsidRDefault="001862C3" w:rsidP="0021628E">
      <w:pPr>
        <w:jc w:val="center"/>
        <w:rPr>
          <w:rFonts w:ascii="Times New Roman" w:hAnsi="Times New Roman" w:cs="Times New Roman"/>
          <w:sz w:val="24"/>
          <w:szCs w:val="24"/>
        </w:rPr>
      </w:pPr>
      <w:r>
        <w:rPr>
          <w:rFonts w:ascii="Times New Roman" w:hAnsi="Times New Roman" w:cs="Times New Roman"/>
          <w:sz w:val="24"/>
          <w:szCs w:val="24"/>
        </w:rPr>
        <w:t>Of the Requirements for the Degree</w:t>
      </w:r>
    </w:p>
    <w:p w14:paraId="3A2881D2" w14:textId="0AEA46A4" w:rsidR="001862C3" w:rsidRDefault="001862C3" w:rsidP="001862C3">
      <w:pPr>
        <w:jc w:val="center"/>
        <w:rPr>
          <w:rFonts w:ascii="Times New Roman" w:hAnsi="Times New Roman" w:cs="Times New Roman"/>
          <w:sz w:val="24"/>
          <w:szCs w:val="24"/>
        </w:rPr>
      </w:pPr>
      <w:r>
        <w:rPr>
          <w:rFonts w:ascii="Times New Roman" w:hAnsi="Times New Roman" w:cs="Times New Roman"/>
          <w:sz w:val="24"/>
          <w:szCs w:val="24"/>
        </w:rPr>
        <w:t>Doctor of Philosophy</w:t>
      </w:r>
    </w:p>
    <w:p w14:paraId="614C188A" w14:textId="77777777" w:rsidR="001862C3" w:rsidRDefault="001862C3" w:rsidP="0021628E">
      <w:pPr>
        <w:ind w:firstLine="0"/>
        <w:rPr>
          <w:rFonts w:ascii="Times New Roman" w:hAnsi="Times New Roman" w:cs="Times New Roman"/>
          <w:sz w:val="24"/>
          <w:szCs w:val="24"/>
        </w:rPr>
      </w:pPr>
    </w:p>
    <w:p w14:paraId="64FA7169" w14:textId="79CF426F" w:rsidR="001862C3" w:rsidRDefault="001862C3" w:rsidP="0021628E">
      <w:pPr>
        <w:jc w:val="center"/>
        <w:rPr>
          <w:rFonts w:ascii="Times New Roman" w:hAnsi="Times New Roman" w:cs="Times New Roman"/>
          <w:sz w:val="24"/>
          <w:szCs w:val="24"/>
        </w:rPr>
      </w:pPr>
      <w:r>
        <w:rPr>
          <w:rFonts w:ascii="Times New Roman" w:hAnsi="Times New Roman" w:cs="Times New Roman"/>
          <w:sz w:val="24"/>
          <w:szCs w:val="24"/>
        </w:rPr>
        <w:t>By</w:t>
      </w:r>
    </w:p>
    <w:p w14:paraId="1FC5241D" w14:textId="1F348C7F" w:rsidR="001862C3" w:rsidRDefault="001862C3" w:rsidP="0021628E">
      <w:pPr>
        <w:jc w:val="center"/>
        <w:rPr>
          <w:rFonts w:ascii="Times New Roman" w:hAnsi="Times New Roman" w:cs="Times New Roman"/>
          <w:sz w:val="24"/>
          <w:szCs w:val="24"/>
        </w:rPr>
      </w:pPr>
      <w:r>
        <w:rPr>
          <w:rFonts w:ascii="Times New Roman" w:hAnsi="Times New Roman" w:cs="Times New Roman"/>
          <w:sz w:val="24"/>
          <w:szCs w:val="24"/>
        </w:rPr>
        <w:t>Gary F. Thurber</w:t>
      </w:r>
    </w:p>
    <w:p w14:paraId="5523F991" w14:textId="7FB8651D" w:rsidR="001862C3" w:rsidRDefault="001862C3" w:rsidP="001862C3">
      <w:pPr>
        <w:jc w:val="center"/>
        <w:rPr>
          <w:rFonts w:ascii="Times New Roman" w:hAnsi="Times New Roman" w:cs="Times New Roman"/>
          <w:sz w:val="24"/>
          <w:szCs w:val="24"/>
        </w:rPr>
      </w:pPr>
      <w:r>
        <w:rPr>
          <w:rFonts w:ascii="Times New Roman" w:hAnsi="Times New Roman" w:cs="Times New Roman"/>
          <w:sz w:val="24"/>
          <w:szCs w:val="24"/>
        </w:rPr>
        <w:t>July 2026</w:t>
      </w:r>
    </w:p>
    <w:p w14:paraId="29181B4C" w14:textId="77777777" w:rsidR="001862C3" w:rsidRDefault="001862C3" w:rsidP="001862C3">
      <w:pPr>
        <w:jc w:val="center"/>
        <w:rPr>
          <w:rFonts w:ascii="Times New Roman" w:hAnsi="Times New Roman" w:cs="Times New Roman"/>
          <w:sz w:val="24"/>
          <w:szCs w:val="24"/>
        </w:rPr>
      </w:pPr>
    </w:p>
    <w:p w14:paraId="53C17639" w14:textId="77777777" w:rsidR="001862C3" w:rsidRDefault="001862C3" w:rsidP="001862C3">
      <w:pPr>
        <w:ind w:firstLine="0"/>
        <w:jc w:val="center"/>
        <w:rPr>
          <w:rFonts w:ascii="Times New Roman" w:hAnsi="Times New Roman" w:cs="Times New Roman"/>
          <w:sz w:val="24"/>
          <w:szCs w:val="24"/>
        </w:rPr>
      </w:pPr>
    </w:p>
    <w:sdt>
      <w:sdtPr>
        <w:id w:val="49746377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6A5A9295" w14:textId="23D072DD" w:rsidR="00705852" w:rsidRDefault="00705852">
          <w:pPr>
            <w:pStyle w:val="TOCHeading"/>
          </w:pPr>
          <w:r>
            <w:t>Contents</w:t>
          </w:r>
        </w:p>
        <w:p w14:paraId="24E3AAE2" w14:textId="5E2B1726" w:rsidR="00705852" w:rsidRDefault="00705852">
          <w:pPr>
            <w:pStyle w:val="TOC1"/>
            <w:tabs>
              <w:tab w:val="right" w:leader="dot" w:pos="9350"/>
            </w:tabs>
            <w:rPr>
              <w:noProof/>
            </w:rPr>
          </w:pPr>
          <w:r>
            <w:fldChar w:fldCharType="begin"/>
          </w:r>
          <w:r>
            <w:instrText xml:space="preserve"> TOC \o "1-3" \h \z \u </w:instrText>
          </w:r>
          <w:r>
            <w:fldChar w:fldCharType="separate"/>
          </w:r>
          <w:hyperlink w:anchor="_Toc233905486" w:history="1">
            <w:r w:rsidRPr="004A2C8F">
              <w:rPr>
                <w:rStyle w:val="Hyperlink"/>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_Toc233905486 \h </w:instrText>
            </w:r>
            <w:r>
              <w:rPr>
                <w:noProof/>
                <w:webHidden/>
              </w:rPr>
            </w:r>
            <w:r>
              <w:rPr>
                <w:noProof/>
                <w:webHidden/>
              </w:rPr>
              <w:fldChar w:fldCharType="separate"/>
            </w:r>
            <w:r>
              <w:rPr>
                <w:noProof/>
                <w:webHidden/>
              </w:rPr>
              <w:t>2</w:t>
            </w:r>
            <w:r>
              <w:rPr>
                <w:noProof/>
                <w:webHidden/>
              </w:rPr>
              <w:fldChar w:fldCharType="end"/>
            </w:r>
          </w:hyperlink>
        </w:p>
        <w:p w14:paraId="4D1F754B" w14:textId="1C98BF7E" w:rsidR="00705852" w:rsidRDefault="00705852">
          <w:pPr>
            <w:pStyle w:val="TOC1"/>
            <w:tabs>
              <w:tab w:val="right" w:leader="dot" w:pos="9350"/>
            </w:tabs>
            <w:rPr>
              <w:noProof/>
            </w:rPr>
          </w:pPr>
          <w:hyperlink w:anchor="_Toc233905487" w:history="1">
            <w:r w:rsidRPr="004A2C8F">
              <w:rPr>
                <w:rStyle w:val="Hyperlink"/>
                <w:rFonts w:ascii="Times New Roman" w:hAnsi="Times New Roman" w:cs="Times New Roman"/>
                <w:b/>
                <w:bCs/>
                <w:noProof/>
              </w:rPr>
              <w:t>Organization of the Paper</w:t>
            </w:r>
            <w:r>
              <w:rPr>
                <w:noProof/>
                <w:webHidden/>
              </w:rPr>
              <w:tab/>
            </w:r>
            <w:r>
              <w:rPr>
                <w:noProof/>
                <w:webHidden/>
              </w:rPr>
              <w:fldChar w:fldCharType="begin"/>
            </w:r>
            <w:r>
              <w:rPr>
                <w:noProof/>
                <w:webHidden/>
              </w:rPr>
              <w:instrText xml:space="preserve"> PAGEREF _Toc233905487 \h </w:instrText>
            </w:r>
            <w:r>
              <w:rPr>
                <w:noProof/>
                <w:webHidden/>
              </w:rPr>
            </w:r>
            <w:r>
              <w:rPr>
                <w:noProof/>
                <w:webHidden/>
              </w:rPr>
              <w:fldChar w:fldCharType="separate"/>
            </w:r>
            <w:r>
              <w:rPr>
                <w:noProof/>
                <w:webHidden/>
              </w:rPr>
              <w:t>3</w:t>
            </w:r>
            <w:r>
              <w:rPr>
                <w:noProof/>
                <w:webHidden/>
              </w:rPr>
              <w:fldChar w:fldCharType="end"/>
            </w:r>
          </w:hyperlink>
        </w:p>
        <w:p w14:paraId="4AE3AC3E" w14:textId="6147EDC8" w:rsidR="00705852" w:rsidRDefault="00705852">
          <w:pPr>
            <w:pStyle w:val="TOC1"/>
            <w:tabs>
              <w:tab w:val="right" w:leader="dot" w:pos="9350"/>
            </w:tabs>
            <w:rPr>
              <w:noProof/>
            </w:rPr>
          </w:pPr>
          <w:hyperlink w:anchor="_Toc233905488" w:history="1">
            <w:r w:rsidRPr="004A2C8F">
              <w:rPr>
                <w:rStyle w:val="Hyperlink"/>
                <w:rFonts w:ascii="Times New Roman" w:hAnsi="Times New Roman" w:cs="Times New Roman"/>
                <w:b/>
                <w:bCs/>
                <w:noProof/>
              </w:rPr>
              <w:t>My Leadership History with Human and Financial Development</w:t>
            </w:r>
            <w:r>
              <w:rPr>
                <w:noProof/>
                <w:webHidden/>
              </w:rPr>
              <w:tab/>
            </w:r>
            <w:r>
              <w:rPr>
                <w:noProof/>
                <w:webHidden/>
              </w:rPr>
              <w:fldChar w:fldCharType="begin"/>
            </w:r>
            <w:r>
              <w:rPr>
                <w:noProof/>
                <w:webHidden/>
              </w:rPr>
              <w:instrText xml:space="preserve"> PAGEREF _Toc233905488 \h </w:instrText>
            </w:r>
            <w:r>
              <w:rPr>
                <w:noProof/>
                <w:webHidden/>
              </w:rPr>
            </w:r>
            <w:r>
              <w:rPr>
                <w:noProof/>
                <w:webHidden/>
              </w:rPr>
              <w:fldChar w:fldCharType="separate"/>
            </w:r>
            <w:r>
              <w:rPr>
                <w:noProof/>
                <w:webHidden/>
              </w:rPr>
              <w:t>3</w:t>
            </w:r>
            <w:r>
              <w:rPr>
                <w:noProof/>
                <w:webHidden/>
              </w:rPr>
              <w:fldChar w:fldCharType="end"/>
            </w:r>
          </w:hyperlink>
        </w:p>
        <w:p w14:paraId="2FB652CB" w14:textId="1F79EEF2" w:rsidR="00705852" w:rsidRDefault="00705852">
          <w:r>
            <w:rPr>
              <w:b/>
              <w:bCs/>
              <w:noProof/>
            </w:rPr>
            <w:fldChar w:fldCharType="end"/>
          </w:r>
        </w:p>
      </w:sdtContent>
    </w:sdt>
    <w:p w14:paraId="19BEE0EF" w14:textId="77777777" w:rsidR="00705852" w:rsidRDefault="00705852" w:rsidP="00705852">
      <w:pPr>
        <w:pStyle w:val="Heading1"/>
        <w:rPr>
          <w:rFonts w:ascii="Times New Roman" w:hAnsi="Times New Roman" w:cs="Times New Roman"/>
          <w:b/>
          <w:bCs/>
          <w:color w:val="auto"/>
          <w:sz w:val="24"/>
          <w:szCs w:val="24"/>
        </w:rPr>
      </w:pPr>
    </w:p>
    <w:p w14:paraId="5BDE4346" w14:textId="77777777" w:rsidR="00705852" w:rsidRDefault="00705852" w:rsidP="007E3C7A">
      <w:pPr>
        <w:pStyle w:val="Heading1"/>
        <w:jc w:val="center"/>
        <w:rPr>
          <w:rFonts w:ascii="Times New Roman" w:hAnsi="Times New Roman" w:cs="Times New Roman"/>
          <w:b/>
          <w:bCs/>
          <w:color w:val="auto"/>
          <w:sz w:val="24"/>
          <w:szCs w:val="24"/>
        </w:rPr>
      </w:pPr>
      <w:bookmarkStart w:id="0" w:name="_Toc233905486"/>
    </w:p>
    <w:p w14:paraId="21EDC24A" w14:textId="77777777" w:rsidR="00705852" w:rsidRDefault="00705852" w:rsidP="007E3C7A">
      <w:pPr>
        <w:pStyle w:val="Heading1"/>
        <w:jc w:val="center"/>
        <w:rPr>
          <w:rFonts w:ascii="Times New Roman" w:hAnsi="Times New Roman" w:cs="Times New Roman"/>
          <w:b/>
          <w:bCs/>
          <w:color w:val="auto"/>
          <w:sz w:val="24"/>
          <w:szCs w:val="24"/>
        </w:rPr>
      </w:pPr>
    </w:p>
    <w:p w14:paraId="66B3374C" w14:textId="77777777" w:rsidR="00705852" w:rsidRDefault="00705852" w:rsidP="007E3C7A">
      <w:pPr>
        <w:pStyle w:val="Heading1"/>
        <w:jc w:val="center"/>
        <w:rPr>
          <w:rFonts w:ascii="Times New Roman" w:hAnsi="Times New Roman" w:cs="Times New Roman"/>
          <w:b/>
          <w:bCs/>
          <w:color w:val="auto"/>
          <w:sz w:val="24"/>
          <w:szCs w:val="24"/>
        </w:rPr>
      </w:pPr>
    </w:p>
    <w:p w14:paraId="089316B6" w14:textId="77777777" w:rsidR="00705852" w:rsidRDefault="00705852" w:rsidP="007E3C7A">
      <w:pPr>
        <w:pStyle w:val="Heading1"/>
        <w:jc w:val="center"/>
        <w:rPr>
          <w:rFonts w:ascii="Times New Roman" w:hAnsi="Times New Roman" w:cs="Times New Roman"/>
          <w:b/>
          <w:bCs/>
          <w:color w:val="auto"/>
          <w:sz w:val="24"/>
          <w:szCs w:val="24"/>
        </w:rPr>
      </w:pPr>
    </w:p>
    <w:p w14:paraId="22DDE4F7" w14:textId="77777777" w:rsidR="00705852" w:rsidRDefault="00705852" w:rsidP="007E3C7A">
      <w:pPr>
        <w:pStyle w:val="Heading1"/>
        <w:jc w:val="center"/>
        <w:rPr>
          <w:rFonts w:ascii="Times New Roman" w:hAnsi="Times New Roman" w:cs="Times New Roman"/>
          <w:b/>
          <w:bCs/>
          <w:color w:val="auto"/>
          <w:sz w:val="24"/>
          <w:szCs w:val="24"/>
        </w:rPr>
      </w:pPr>
    </w:p>
    <w:p w14:paraId="2BD176CE" w14:textId="77777777" w:rsidR="00705852" w:rsidRDefault="00705852" w:rsidP="007E3C7A">
      <w:pPr>
        <w:pStyle w:val="Heading1"/>
        <w:jc w:val="center"/>
        <w:rPr>
          <w:rFonts w:ascii="Times New Roman" w:hAnsi="Times New Roman" w:cs="Times New Roman"/>
          <w:b/>
          <w:bCs/>
          <w:color w:val="auto"/>
          <w:sz w:val="24"/>
          <w:szCs w:val="24"/>
        </w:rPr>
      </w:pPr>
    </w:p>
    <w:p w14:paraId="7F393B05" w14:textId="77777777" w:rsidR="00705852" w:rsidRDefault="00705852" w:rsidP="007E3C7A">
      <w:pPr>
        <w:pStyle w:val="Heading1"/>
        <w:jc w:val="center"/>
        <w:rPr>
          <w:rFonts w:ascii="Times New Roman" w:hAnsi="Times New Roman" w:cs="Times New Roman"/>
          <w:b/>
          <w:bCs/>
          <w:color w:val="auto"/>
          <w:sz w:val="24"/>
          <w:szCs w:val="24"/>
        </w:rPr>
      </w:pPr>
    </w:p>
    <w:p w14:paraId="0B848056" w14:textId="77777777" w:rsidR="00705852" w:rsidRDefault="00705852">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0B6ED0C" w14:textId="09A14945" w:rsidR="007E3C7A" w:rsidRPr="007E3C7A" w:rsidRDefault="007E3C7A" w:rsidP="00705852">
      <w:pPr>
        <w:pStyle w:val="Heading1"/>
        <w:ind w:firstLine="0"/>
        <w:jc w:val="center"/>
        <w:rPr>
          <w:rFonts w:ascii="Times New Roman" w:hAnsi="Times New Roman" w:cs="Times New Roman"/>
          <w:b/>
          <w:bCs/>
          <w:color w:val="auto"/>
          <w:sz w:val="24"/>
          <w:szCs w:val="24"/>
        </w:rPr>
      </w:pPr>
      <w:r w:rsidRPr="007E3C7A">
        <w:rPr>
          <w:rFonts w:ascii="Times New Roman" w:hAnsi="Times New Roman" w:cs="Times New Roman"/>
          <w:b/>
          <w:bCs/>
          <w:color w:val="auto"/>
          <w:sz w:val="24"/>
          <w:szCs w:val="24"/>
        </w:rPr>
        <w:lastRenderedPageBreak/>
        <w:t>Introduction</w:t>
      </w:r>
      <w:bookmarkEnd w:id="0"/>
    </w:p>
    <w:p w14:paraId="18E5D153" w14:textId="7A1E5978" w:rsidR="007E3C7A" w:rsidRDefault="007E3C7A" w:rsidP="007E3C7A">
      <w:pPr>
        <w:rPr>
          <w:rFonts w:ascii="Times New Roman" w:hAnsi="Times New Roman" w:cs="Times New Roman"/>
          <w:sz w:val="24"/>
          <w:szCs w:val="24"/>
        </w:rPr>
      </w:pPr>
      <w:r w:rsidRPr="001D7174">
        <w:rPr>
          <w:rFonts w:ascii="Times New Roman" w:hAnsi="Times New Roman" w:cs="Times New Roman"/>
          <w:sz w:val="24"/>
          <w:szCs w:val="24"/>
        </w:rPr>
        <w:t>This reflection paper covers section 3</w:t>
      </w:r>
      <w:r>
        <w:rPr>
          <w:rFonts w:ascii="Times New Roman" w:hAnsi="Times New Roman" w:cs="Times New Roman"/>
          <w:sz w:val="24"/>
          <w:szCs w:val="24"/>
        </w:rPr>
        <w:t>A</w:t>
      </w:r>
      <w:r w:rsidRPr="001D7174">
        <w:rPr>
          <w:rFonts w:ascii="Times New Roman" w:hAnsi="Times New Roman" w:cs="Times New Roman"/>
          <w:sz w:val="24"/>
          <w:szCs w:val="24"/>
        </w:rPr>
        <w:t xml:space="preserve"> of the competencies for </w:t>
      </w:r>
      <w:r>
        <w:rPr>
          <w:rFonts w:ascii="Times New Roman" w:hAnsi="Times New Roman" w:cs="Times New Roman"/>
          <w:sz w:val="24"/>
          <w:szCs w:val="24"/>
        </w:rPr>
        <w:t xml:space="preserve">the </w:t>
      </w:r>
      <w:r w:rsidRPr="001D7174">
        <w:rPr>
          <w:rFonts w:ascii="Times New Roman" w:hAnsi="Times New Roman" w:cs="Times New Roman"/>
          <w:sz w:val="24"/>
          <w:szCs w:val="24"/>
        </w:rPr>
        <w:t xml:space="preserve">Leadership PhD </w:t>
      </w:r>
      <w:r>
        <w:rPr>
          <w:rFonts w:ascii="Times New Roman" w:hAnsi="Times New Roman" w:cs="Times New Roman"/>
          <w:sz w:val="24"/>
          <w:szCs w:val="24"/>
        </w:rPr>
        <w:t xml:space="preserve">program at Andrews University. This section is part of the </w:t>
      </w:r>
      <w:r w:rsidRPr="007E3C7A">
        <w:rPr>
          <w:rFonts w:ascii="Times New Roman" w:hAnsi="Times New Roman" w:cs="Times New Roman"/>
          <w:i/>
          <w:iCs/>
          <w:sz w:val="24"/>
          <w:szCs w:val="24"/>
        </w:rPr>
        <w:t>Leadership Through Organization</w:t>
      </w:r>
      <w:r>
        <w:rPr>
          <w:rFonts w:ascii="Times New Roman" w:hAnsi="Times New Roman" w:cs="Times New Roman"/>
          <w:sz w:val="24"/>
          <w:szCs w:val="24"/>
        </w:rPr>
        <w:t xml:space="preserve"> cluster of competencies which, as the Andrews University Handbook says “</w:t>
      </w:r>
      <w:r w:rsidRPr="001D7174">
        <w:rPr>
          <w:rFonts w:ascii="Times New Roman" w:hAnsi="Times New Roman" w:cs="Times New Roman"/>
          <w:sz w:val="24"/>
          <w:szCs w:val="24"/>
        </w:rPr>
        <w:t>focuses on the organizational aspects of leadership. Leadership sets direction in ways that facilitate achievement of organizational goals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&lt;EndNote&gt;&lt;Cite&gt;&lt;Author&gt;Andrews University&lt;/Author&gt;&lt;Year&gt;2017&lt;/Year&gt;&lt;RecNum&gt;128&lt;/RecNum&gt;&lt;DisplayText&gt;(Andrews University, 2017)&lt;/DisplayText&gt;&lt;record&gt;&lt;rec-number&gt;128&lt;/rec-number&gt;&lt;foreign-keys&gt;&lt;key app="EN" db-id="atrser2vjpwrdve25sev0xfxr9e90f5wfpwf" timestamp="1729110538" guid="ec1f984e-dad5-4f6f-933c-6a13337b4401"&gt;128&lt;/key&gt;&lt;/foreign-keys&gt;&lt;ref-type name="Electronic Book"&gt;44&lt;/ref-type&gt;&lt;contributors&gt;&lt;authors&gt;&lt;author&gt;Andrews University,&lt;/author&gt;&lt;/authors&gt;&lt;/contributors&gt;&lt;titles&gt;&lt;title&gt;Leadership Handbook 2017-2018&lt;/title&gt;&lt;/titles&gt;&lt;dates&gt;&lt;year&gt;2017&lt;/year&gt;&lt;/dates&gt;&lt;urls&gt;&lt;related-urls&gt;&lt;url&gt;https://www.andrews.edu/sed/leadership_dept/leadership/resources/handbooks&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(Andrews University, 2017)</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t xml:space="preserve"> The five competencies in this cluster are:</w:t>
      </w:r>
    </w:p>
    <w:p w14:paraId="439C1B0B" w14:textId="77777777" w:rsidR="007E3C7A" w:rsidRPr="00F100F1" w:rsidRDefault="007E3C7A" w:rsidP="007E3C7A">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Resource development, human and financial </w:t>
      </w:r>
      <w:r w:rsidRPr="00F100F1">
        <w:rPr>
          <w:rFonts w:ascii="Times New Roman" w:hAnsi="Times New Roman" w:cs="Times New Roman"/>
          <w:sz w:val="24"/>
          <w:szCs w:val="24"/>
        </w:rPr>
        <w:t>– Leadership appropriately allocates and manages human and financial resources for healthy and strategic</w:t>
      </w:r>
      <w:r w:rsidRPr="00F100F1">
        <w:rPr>
          <w:rFonts w:ascii="Times New Roman" w:hAnsi="Times New Roman" w:cs="Times New Roman"/>
          <w:sz w:val="24"/>
          <w:szCs w:val="24"/>
        </w:rPr>
        <w:br/>
        <w:t>outcomes.</w:t>
      </w:r>
    </w:p>
    <w:p w14:paraId="56C6502F" w14:textId="77777777" w:rsidR="007E3C7A" w:rsidRPr="00F100F1" w:rsidRDefault="007E3C7A" w:rsidP="007E3C7A">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Legal and policy issues </w:t>
      </w:r>
      <w:r w:rsidRPr="00F100F1">
        <w:rPr>
          <w:rFonts w:ascii="Times New Roman" w:hAnsi="Times New Roman" w:cs="Times New Roman"/>
          <w:sz w:val="24"/>
          <w:szCs w:val="24"/>
        </w:rPr>
        <w:t>– Leadership applies and understands the scope of a</w:t>
      </w:r>
      <w:r w:rsidRPr="00F100F1">
        <w:rPr>
          <w:rFonts w:ascii="Times New Roman" w:hAnsi="Times New Roman" w:cs="Times New Roman"/>
          <w:sz w:val="24"/>
          <w:szCs w:val="24"/>
        </w:rPr>
        <w:br/>
        <w:t>legal and policy structure appropriate for their field.</w:t>
      </w:r>
    </w:p>
    <w:p w14:paraId="10FEF717" w14:textId="77777777" w:rsidR="007E3C7A" w:rsidRPr="00F100F1" w:rsidRDefault="007E3C7A" w:rsidP="007E3C7A">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Organizational behavior, development, and culture </w:t>
      </w:r>
      <w:r w:rsidRPr="00F100F1">
        <w:rPr>
          <w:rFonts w:ascii="Times New Roman" w:hAnsi="Times New Roman" w:cs="Times New Roman"/>
          <w:sz w:val="24"/>
          <w:szCs w:val="24"/>
        </w:rPr>
        <w:t>– Leadership understands</w:t>
      </w:r>
      <w:r w:rsidRPr="00F100F1">
        <w:rPr>
          <w:rFonts w:ascii="Times New Roman" w:hAnsi="Times New Roman" w:cs="Times New Roman"/>
          <w:sz w:val="24"/>
          <w:szCs w:val="24"/>
        </w:rPr>
        <w:br/>
        <w:t>personal, group, and inter-group behaviors, and how they impact organizational</w:t>
      </w:r>
      <w:r w:rsidRPr="00F100F1">
        <w:rPr>
          <w:rFonts w:ascii="Times New Roman" w:hAnsi="Times New Roman" w:cs="Times New Roman"/>
          <w:sz w:val="24"/>
          <w:szCs w:val="24"/>
        </w:rPr>
        <w:br/>
        <w:t>history, needs, and goals.</w:t>
      </w:r>
    </w:p>
    <w:p w14:paraId="2059E2EE" w14:textId="77777777" w:rsidR="007E3C7A" w:rsidRPr="00F100F1" w:rsidRDefault="007E3C7A" w:rsidP="007E3C7A">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Implementing change </w:t>
      </w:r>
      <w:r w:rsidRPr="00F100F1">
        <w:rPr>
          <w:rFonts w:ascii="Times New Roman" w:hAnsi="Times New Roman" w:cs="Times New Roman"/>
          <w:sz w:val="24"/>
          <w:szCs w:val="24"/>
        </w:rPr>
        <w:t>– Leadership involves working with others in order to</w:t>
      </w:r>
      <w:r w:rsidRPr="00F100F1">
        <w:rPr>
          <w:rFonts w:ascii="Times New Roman" w:hAnsi="Times New Roman" w:cs="Times New Roman"/>
          <w:sz w:val="24"/>
          <w:szCs w:val="24"/>
        </w:rPr>
        <w:br/>
        <w:t>collaboratively shape the vision and strategy for change, as well as being capable of facilitating the change process.</w:t>
      </w:r>
    </w:p>
    <w:p w14:paraId="3363996E" w14:textId="77777777" w:rsidR="007E3C7A" w:rsidRDefault="007E3C7A" w:rsidP="007E3C7A">
      <w:pPr>
        <w:numPr>
          <w:ilvl w:val="0"/>
          <w:numId w:val="1"/>
        </w:numPr>
        <w:rPr>
          <w:rFonts w:ascii="Times New Roman" w:hAnsi="Times New Roman" w:cs="Times New Roman"/>
          <w:sz w:val="24"/>
          <w:szCs w:val="24"/>
        </w:rPr>
      </w:pPr>
      <w:r w:rsidRPr="00F100F1">
        <w:rPr>
          <w:rFonts w:ascii="Times New Roman" w:hAnsi="Times New Roman" w:cs="Times New Roman"/>
          <w:i/>
          <w:iCs/>
          <w:sz w:val="24"/>
          <w:szCs w:val="24"/>
        </w:rPr>
        <w:t>Evaluation and assessment </w:t>
      </w:r>
      <w:r w:rsidRPr="00F100F1">
        <w:rPr>
          <w:rFonts w:ascii="Times New Roman" w:hAnsi="Times New Roman" w:cs="Times New Roman"/>
          <w:sz w:val="24"/>
          <w:szCs w:val="24"/>
        </w:rPr>
        <w:t>– Leadership uses appropriate evaluation and</w:t>
      </w:r>
      <w:r w:rsidRPr="00F100F1">
        <w:rPr>
          <w:rFonts w:ascii="Times New Roman" w:hAnsi="Times New Roman" w:cs="Times New Roman"/>
          <w:sz w:val="24"/>
          <w:szCs w:val="24"/>
        </w:rPr>
        <w:br/>
        <w:t>assessment tools to make decisions about programs and plans.</w:t>
      </w:r>
    </w:p>
    <w:p w14:paraId="436F2A52" w14:textId="23D84947" w:rsidR="0021628E" w:rsidRDefault="00A032AB" w:rsidP="00CD5820">
      <w:pPr>
        <w:rPr>
          <w:rFonts w:ascii="Times New Roman" w:hAnsi="Times New Roman"/>
          <w:sz w:val="24"/>
          <w:szCs w:val="24"/>
        </w:rPr>
      </w:pPr>
      <w:r w:rsidRPr="00A032AB">
        <w:rPr>
          <w:rFonts w:ascii="Times New Roman" w:hAnsi="Times New Roman"/>
          <w:sz w:val="24"/>
          <w:szCs w:val="24"/>
        </w:rPr>
        <w:t xml:space="preserve">In any organization, a leader’s most important responsibility is to care for the people who make up that organization. </w:t>
      </w:r>
      <w:r w:rsidR="00000000" w:rsidRPr="00A032AB">
        <w:rPr>
          <w:rFonts w:ascii="Times New Roman" w:hAnsi="Times New Roman"/>
          <w:sz w:val="24"/>
          <w:szCs w:val="24"/>
        </w:rPr>
        <w:t xml:space="preserve">I </w:t>
      </w:r>
      <w:r w:rsidRPr="00A032AB">
        <w:rPr>
          <w:rFonts w:ascii="Times New Roman" w:hAnsi="Times New Roman"/>
          <w:sz w:val="24"/>
          <w:szCs w:val="24"/>
        </w:rPr>
        <w:t xml:space="preserve">clearly </w:t>
      </w:r>
      <w:r w:rsidR="00000000" w:rsidRPr="00A032AB">
        <w:rPr>
          <w:rFonts w:ascii="Times New Roman" w:hAnsi="Times New Roman"/>
          <w:sz w:val="24"/>
          <w:szCs w:val="24"/>
        </w:rPr>
        <w:t xml:space="preserve">remember </w:t>
      </w:r>
      <w:r w:rsidR="00000000" w:rsidRPr="00A032AB">
        <w:rPr>
          <w:rFonts w:ascii="Times New Roman" w:hAnsi="Times New Roman"/>
          <w:sz w:val="24"/>
          <w:szCs w:val="24"/>
        </w:rPr>
        <w:t xml:space="preserve">the jobs I </w:t>
      </w:r>
      <w:r w:rsidRPr="00A032AB">
        <w:rPr>
          <w:rFonts w:ascii="Times New Roman" w:hAnsi="Times New Roman"/>
          <w:sz w:val="24"/>
          <w:szCs w:val="24"/>
        </w:rPr>
        <w:t>held</w:t>
      </w:r>
      <w:r w:rsidR="00000000" w:rsidRPr="00A032AB">
        <w:rPr>
          <w:rFonts w:ascii="Times New Roman" w:hAnsi="Times New Roman"/>
          <w:sz w:val="24"/>
          <w:szCs w:val="24"/>
        </w:rPr>
        <w:t xml:space="preserve"> early </w:t>
      </w:r>
      <w:r w:rsidR="00000000" w:rsidRPr="00A032AB">
        <w:rPr>
          <w:rFonts w:ascii="Times New Roman" w:hAnsi="Times New Roman"/>
          <w:sz w:val="24"/>
          <w:szCs w:val="24"/>
        </w:rPr>
        <w:t>in my journey</w:t>
      </w:r>
      <w:r w:rsidR="00110917">
        <w:rPr>
          <w:rFonts w:ascii="Times New Roman" w:hAnsi="Times New Roman"/>
          <w:sz w:val="24"/>
          <w:szCs w:val="24"/>
        </w:rPr>
        <w:t xml:space="preserve"> and how I was cared for by my leadership</w:t>
      </w:r>
      <w:r w:rsidR="00000000" w:rsidRPr="00A032AB">
        <w:rPr>
          <w:rFonts w:ascii="Times New Roman" w:hAnsi="Times New Roman"/>
          <w:sz w:val="24"/>
          <w:szCs w:val="24"/>
        </w:rPr>
        <w:t xml:space="preserve">. It </w:t>
      </w:r>
      <w:r w:rsidRPr="00A032AB">
        <w:rPr>
          <w:rFonts w:ascii="Times New Roman" w:hAnsi="Times New Roman"/>
          <w:sz w:val="24"/>
          <w:szCs w:val="24"/>
        </w:rPr>
        <w:t xml:space="preserve">was not </w:t>
      </w:r>
      <w:r w:rsidR="00000000" w:rsidRPr="00A032AB">
        <w:rPr>
          <w:rFonts w:ascii="Times New Roman" w:hAnsi="Times New Roman"/>
          <w:sz w:val="24"/>
          <w:szCs w:val="24"/>
        </w:rPr>
        <w:t xml:space="preserve">difficult to </w:t>
      </w:r>
      <w:r w:rsidRPr="00A032AB">
        <w:rPr>
          <w:rFonts w:ascii="Times New Roman" w:hAnsi="Times New Roman"/>
          <w:sz w:val="24"/>
          <w:szCs w:val="24"/>
        </w:rPr>
        <w:t>discern</w:t>
      </w:r>
      <w:r w:rsidR="00000000" w:rsidRPr="00A032AB">
        <w:rPr>
          <w:rFonts w:ascii="Times New Roman" w:hAnsi="Times New Roman"/>
          <w:sz w:val="24"/>
          <w:szCs w:val="24"/>
        </w:rPr>
        <w:t xml:space="preserve"> w</w:t>
      </w:r>
      <w:r w:rsidR="00000000" w:rsidRPr="00A032AB">
        <w:rPr>
          <w:rFonts w:ascii="Times New Roman" w:hAnsi="Times New Roman"/>
          <w:sz w:val="24"/>
          <w:szCs w:val="24"/>
        </w:rPr>
        <w:t>het</w:t>
      </w:r>
      <w:r w:rsidR="00000000" w:rsidRPr="00A032AB">
        <w:rPr>
          <w:rFonts w:ascii="Times New Roman" w:hAnsi="Times New Roman"/>
          <w:sz w:val="24"/>
          <w:szCs w:val="24"/>
        </w:rPr>
        <w:t xml:space="preserve">her </w:t>
      </w:r>
      <w:r w:rsidR="00110917">
        <w:rPr>
          <w:rFonts w:ascii="Times New Roman" w:hAnsi="Times New Roman"/>
          <w:sz w:val="24"/>
          <w:szCs w:val="24"/>
        </w:rPr>
        <w:t xml:space="preserve">or not </w:t>
      </w:r>
      <w:r w:rsidRPr="00A032AB">
        <w:rPr>
          <w:rFonts w:ascii="Times New Roman" w:hAnsi="Times New Roman"/>
          <w:sz w:val="24"/>
          <w:szCs w:val="24"/>
        </w:rPr>
        <w:t>leaders</w:t>
      </w:r>
      <w:r w:rsidR="00000000" w:rsidRPr="00A032AB">
        <w:rPr>
          <w:rFonts w:ascii="Times New Roman" w:hAnsi="Times New Roman"/>
          <w:sz w:val="24"/>
          <w:szCs w:val="24"/>
        </w:rPr>
        <w:t xml:space="preserve"> cared about </w:t>
      </w:r>
      <w:r w:rsidRPr="00A032AB">
        <w:rPr>
          <w:rFonts w:ascii="Times New Roman" w:hAnsi="Times New Roman"/>
          <w:sz w:val="24"/>
          <w:szCs w:val="24"/>
        </w:rPr>
        <w:t>me</w:t>
      </w:r>
      <w:r w:rsidR="00000000" w:rsidRPr="00A032AB">
        <w:rPr>
          <w:rFonts w:ascii="Times New Roman" w:hAnsi="Times New Roman"/>
          <w:sz w:val="24"/>
          <w:szCs w:val="24"/>
        </w:rPr>
        <w:t xml:space="preserve"> </w:t>
      </w:r>
      <w:r w:rsidR="00000000" w:rsidRPr="00A032AB">
        <w:rPr>
          <w:rFonts w:ascii="Times New Roman" w:hAnsi="Times New Roman"/>
          <w:sz w:val="24"/>
          <w:szCs w:val="24"/>
        </w:rPr>
        <w:lastRenderedPageBreak/>
        <w:t xml:space="preserve">personally or </w:t>
      </w:r>
      <w:r w:rsidRPr="00A032AB">
        <w:rPr>
          <w:rFonts w:ascii="Times New Roman" w:hAnsi="Times New Roman"/>
          <w:sz w:val="24"/>
          <w:szCs w:val="24"/>
        </w:rPr>
        <w:t>were invested in my</w:t>
      </w:r>
      <w:r w:rsidR="00000000" w:rsidRPr="00A032AB">
        <w:rPr>
          <w:rFonts w:ascii="Times New Roman" w:hAnsi="Times New Roman"/>
          <w:sz w:val="24"/>
          <w:szCs w:val="24"/>
        </w:rPr>
        <w:t xml:space="preserve"> pro</w:t>
      </w:r>
      <w:r w:rsidR="00000000" w:rsidRPr="00A032AB">
        <w:rPr>
          <w:rFonts w:ascii="Times New Roman" w:hAnsi="Times New Roman"/>
          <w:sz w:val="24"/>
          <w:szCs w:val="24"/>
        </w:rPr>
        <w:t>fessional development.</w:t>
      </w:r>
      <w:r w:rsidR="00110917">
        <w:rPr>
          <w:rFonts w:ascii="Times New Roman" w:hAnsi="Times New Roman"/>
          <w:sz w:val="24"/>
          <w:szCs w:val="24"/>
        </w:rPr>
        <w:t xml:space="preserve"> I had some work assignments where I didn’t feel valued at all. While other times, I was blessed with leadership who believed in me. What a difference it makes! </w:t>
      </w:r>
    </w:p>
    <w:p w14:paraId="35121F24" w14:textId="5C3B9568" w:rsidR="00110917" w:rsidRDefault="00110917" w:rsidP="00CD5820">
      <w:pPr>
        <w:rPr>
          <w:rFonts w:ascii="Times New Roman" w:hAnsi="Times New Roman"/>
          <w:sz w:val="24"/>
          <w:szCs w:val="24"/>
        </w:rPr>
      </w:pPr>
      <w:r>
        <w:rPr>
          <w:rFonts w:ascii="Times New Roman" w:hAnsi="Times New Roman"/>
          <w:sz w:val="24"/>
          <w:szCs w:val="24"/>
        </w:rPr>
        <w:t xml:space="preserve">If the team members are cared for and appreciated, there is no question but that the organization has a much better chance of working together to make mission happen. This is an area I care deeply about and </w:t>
      </w:r>
      <w:r w:rsidR="003114CE">
        <w:rPr>
          <w:rFonts w:ascii="Times New Roman" w:hAnsi="Times New Roman"/>
          <w:sz w:val="24"/>
          <w:szCs w:val="24"/>
        </w:rPr>
        <w:t>have always wanted to do my best for those I have been privileged to work with. I haven’t always got it right, but I, but I have know</w:t>
      </w:r>
      <w:r w:rsidR="00ED5A56">
        <w:rPr>
          <w:rFonts w:ascii="Times New Roman" w:hAnsi="Times New Roman"/>
          <w:sz w:val="24"/>
          <w:szCs w:val="24"/>
        </w:rPr>
        <w:t>n</w:t>
      </w:r>
      <w:r w:rsidR="003114CE">
        <w:rPr>
          <w:rFonts w:ascii="Times New Roman" w:hAnsi="Times New Roman"/>
          <w:sz w:val="24"/>
          <w:szCs w:val="24"/>
        </w:rPr>
        <w:t xml:space="preserve"> as a leader it was paramount to take care of my employees by helping each grow to be the best version of themselves possible.</w:t>
      </w:r>
    </w:p>
    <w:p w14:paraId="41798163" w14:textId="1BD72E12" w:rsidR="00ED5A56" w:rsidRDefault="003631FF" w:rsidP="003631FF">
      <w:pPr>
        <w:pStyle w:val="Heading1"/>
        <w:jc w:val="center"/>
        <w:rPr>
          <w:rFonts w:ascii="Times New Roman" w:hAnsi="Times New Roman" w:cs="Times New Roman"/>
          <w:b/>
          <w:bCs/>
          <w:color w:val="auto"/>
          <w:sz w:val="24"/>
          <w:szCs w:val="24"/>
        </w:rPr>
      </w:pPr>
      <w:bookmarkStart w:id="1" w:name="_Toc233905487"/>
      <w:r w:rsidRPr="003631FF">
        <w:rPr>
          <w:rFonts w:ascii="Times New Roman" w:hAnsi="Times New Roman" w:cs="Times New Roman"/>
          <w:b/>
          <w:bCs/>
          <w:color w:val="auto"/>
          <w:sz w:val="24"/>
          <w:szCs w:val="24"/>
        </w:rPr>
        <w:t>Organization of the Paper</w:t>
      </w:r>
      <w:bookmarkEnd w:id="1"/>
    </w:p>
    <w:p w14:paraId="792B966E" w14:textId="2AEA4E01" w:rsidR="007E4C00" w:rsidRDefault="003631FF" w:rsidP="007E4C00">
      <w:r>
        <w:t>This reflection paper will start with a review of my work and leadership history as it related to</w:t>
      </w:r>
      <w:r>
        <w:t xml:space="preserve"> the development of the human and financial resources I had the opportunity to work with over the years. </w:t>
      </w:r>
      <w:r w:rsidR="007E4C00">
        <w:t xml:space="preserve">This </w:t>
      </w:r>
      <w:r w:rsidR="00D34FFD">
        <w:t>sharing</w:t>
      </w:r>
      <w:r w:rsidR="007E4C00">
        <w:t xml:space="preserve"> of</w:t>
      </w:r>
      <w:r w:rsidR="00D34FFD">
        <w:t xml:space="preserve"> my</w:t>
      </w:r>
      <w:r w:rsidR="007E4C00">
        <w:t xml:space="preserve"> experience will talk about both when I hit the mark and when I missed it when it comes to human and financial development. </w:t>
      </w:r>
    </w:p>
    <w:p w14:paraId="18370136" w14:textId="5D0568F0" w:rsidR="003631FF" w:rsidRDefault="003631FF" w:rsidP="003631FF">
      <w:r>
        <w:t xml:space="preserve"> </w:t>
      </w:r>
      <w:r w:rsidR="007E4C00">
        <w:t xml:space="preserve">Next, I </w:t>
      </w:r>
      <w:r>
        <w:t xml:space="preserve">will present some of the important literature and theories as they pertain to </w:t>
      </w:r>
      <w:r w:rsidR="007E4C00">
        <w:t>the development of human and financial resources</w:t>
      </w:r>
      <w:r w:rsidR="0078088B">
        <w:t xml:space="preserve"> in an organization</w:t>
      </w:r>
      <w:r>
        <w:t xml:space="preserve">. </w:t>
      </w:r>
    </w:p>
    <w:p w14:paraId="64E3BB71" w14:textId="099BB636" w:rsidR="003631FF" w:rsidRDefault="003631FF" w:rsidP="003631FF">
      <w:r>
        <w:t xml:space="preserve">Finally, we will look at </w:t>
      </w:r>
      <w:r w:rsidR="0078088B">
        <w:t xml:space="preserve">how theory and practice came together for </w:t>
      </w:r>
      <w:r>
        <w:t>some of the important</w:t>
      </w:r>
      <w:r w:rsidR="0078088B">
        <w:t xml:space="preserve"> milestones in my leadership journey. From there, we will talk about how to promote stronger human and financial development across our church structure.</w:t>
      </w:r>
    </w:p>
    <w:p w14:paraId="514EFBAD" w14:textId="292B2982" w:rsidR="0078088B" w:rsidRDefault="0078088B" w:rsidP="0078088B">
      <w:pPr>
        <w:pStyle w:val="Heading1"/>
        <w:jc w:val="center"/>
        <w:rPr>
          <w:rFonts w:ascii="Times New Roman" w:hAnsi="Times New Roman" w:cs="Times New Roman"/>
          <w:b/>
          <w:bCs/>
          <w:color w:val="auto"/>
          <w:sz w:val="24"/>
          <w:szCs w:val="24"/>
        </w:rPr>
      </w:pPr>
      <w:bookmarkStart w:id="2" w:name="_Toc233905488"/>
      <w:r w:rsidRPr="0078088B">
        <w:rPr>
          <w:rFonts w:ascii="Times New Roman" w:hAnsi="Times New Roman" w:cs="Times New Roman"/>
          <w:b/>
          <w:bCs/>
          <w:color w:val="auto"/>
          <w:sz w:val="24"/>
          <w:szCs w:val="24"/>
        </w:rPr>
        <w:t>My Leadership History with Human and Financial Development</w:t>
      </w:r>
      <w:bookmarkEnd w:id="2"/>
    </w:p>
    <w:p w14:paraId="29561930" w14:textId="3883C6CB" w:rsidR="00705852" w:rsidRDefault="00705852" w:rsidP="00705852">
      <w:pPr>
        <w:rPr>
          <w:rFonts w:ascii="Times New Roman" w:hAnsi="Times New Roman" w:cs="Times New Roman"/>
          <w:sz w:val="24"/>
          <w:szCs w:val="24"/>
        </w:rPr>
      </w:pPr>
      <w:r>
        <w:rPr>
          <w:rFonts w:ascii="Times New Roman" w:hAnsi="Times New Roman" w:cs="Times New Roman"/>
          <w:sz w:val="24"/>
          <w:szCs w:val="24"/>
        </w:rPr>
        <w:t xml:space="preserve">My first experience in human and financial development came when I was on the receiving end of good leadership stewardship. I found myself as a first-year teacher out of school teaching in a K-12 setting without having the experience of doing any student teaching. I was </w:t>
      </w:r>
      <w:r>
        <w:rPr>
          <w:rFonts w:ascii="Times New Roman" w:hAnsi="Times New Roman" w:cs="Times New Roman"/>
          <w:sz w:val="24"/>
          <w:szCs w:val="24"/>
        </w:rPr>
        <w:lastRenderedPageBreak/>
        <w:t xml:space="preserve">anxious to get out of school and start life and the academy in Santa Rosa, California needed a teacher with the background I had. I was primarily going to be the math </w:t>
      </w:r>
      <w:r w:rsidR="00D34FFD">
        <w:rPr>
          <w:rFonts w:ascii="Times New Roman" w:hAnsi="Times New Roman" w:cs="Times New Roman"/>
          <w:sz w:val="24"/>
          <w:szCs w:val="24"/>
        </w:rPr>
        <w:t>teacher but</w:t>
      </w:r>
      <w:r>
        <w:rPr>
          <w:rFonts w:ascii="Times New Roman" w:hAnsi="Times New Roman" w:cs="Times New Roman"/>
          <w:sz w:val="24"/>
          <w:szCs w:val="24"/>
        </w:rPr>
        <w:t xml:space="preserve"> would have the choir and eighth grade Bible and history as well.</w:t>
      </w:r>
    </w:p>
    <w:p w14:paraId="703D68DF" w14:textId="7D7D7BF7" w:rsidR="00705852" w:rsidRDefault="00705852" w:rsidP="00705852">
      <w:pPr>
        <w:rPr>
          <w:rFonts w:ascii="Times New Roman" w:hAnsi="Times New Roman" w:cs="Times New Roman"/>
          <w:sz w:val="24"/>
          <w:szCs w:val="24"/>
        </w:rPr>
      </w:pPr>
      <w:r>
        <w:rPr>
          <w:rFonts w:ascii="Times New Roman" w:hAnsi="Times New Roman" w:cs="Times New Roman"/>
          <w:sz w:val="24"/>
          <w:szCs w:val="24"/>
        </w:rPr>
        <w:t xml:space="preserve">The truth </w:t>
      </w:r>
      <w:r w:rsidR="002D2206">
        <w:rPr>
          <w:rFonts w:ascii="Times New Roman" w:hAnsi="Times New Roman" w:cs="Times New Roman"/>
          <w:sz w:val="24"/>
          <w:szCs w:val="24"/>
        </w:rPr>
        <w:t>is that</w:t>
      </w:r>
      <w:r>
        <w:rPr>
          <w:rFonts w:ascii="Times New Roman" w:hAnsi="Times New Roman" w:cs="Times New Roman"/>
          <w:sz w:val="24"/>
          <w:szCs w:val="24"/>
        </w:rPr>
        <w:t xml:space="preserve"> I was completely unprepared for what I was getting myself into. The first few months were very difficult, but with the support of </w:t>
      </w:r>
      <w:r w:rsidR="002D2206">
        <w:rPr>
          <w:rFonts w:ascii="Times New Roman" w:hAnsi="Times New Roman" w:cs="Times New Roman"/>
          <w:sz w:val="24"/>
          <w:szCs w:val="24"/>
        </w:rPr>
        <w:t>some</w:t>
      </w:r>
      <w:r>
        <w:rPr>
          <w:rFonts w:ascii="Times New Roman" w:hAnsi="Times New Roman" w:cs="Times New Roman"/>
          <w:sz w:val="24"/>
          <w:szCs w:val="24"/>
        </w:rPr>
        <w:t xml:space="preserve"> fellow teachers and their mentorship, I was able to get a handle o</w:t>
      </w:r>
      <w:r w:rsidR="002D2206">
        <w:rPr>
          <w:rFonts w:ascii="Times New Roman" w:hAnsi="Times New Roman" w:cs="Times New Roman"/>
          <w:sz w:val="24"/>
          <w:szCs w:val="24"/>
        </w:rPr>
        <w:t>n</w:t>
      </w:r>
      <w:r>
        <w:rPr>
          <w:rFonts w:ascii="Times New Roman" w:hAnsi="Times New Roman" w:cs="Times New Roman"/>
          <w:sz w:val="24"/>
          <w:szCs w:val="24"/>
        </w:rPr>
        <w:t xml:space="preserve"> my work and began to enjoy it immensely. It was </w:t>
      </w:r>
      <w:r w:rsidR="002D2206">
        <w:rPr>
          <w:rFonts w:ascii="Times New Roman" w:hAnsi="Times New Roman" w:cs="Times New Roman"/>
          <w:sz w:val="24"/>
          <w:szCs w:val="24"/>
        </w:rPr>
        <w:t>at Santa Rosa</w:t>
      </w:r>
      <w:r>
        <w:rPr>
          <w:rFonts w:ascii="Times New Roman" w:hAnsi="Times New Roman" w:cs="Times New Roman"/>
          <w:sz w:val="24"/>
          <w:szCs w:val="24"/>
        </w:rPr>
        <w:t xml:space="preserve"> I learned how valuable peer-to-peer mentoring </w:t>
      </w:r>
      <w:r w:rsidR="002D2206">
        <w:rPr>
          <w:rFonts w:ascii="Times New Roman" w:hAnsi="Times New Roman" w:cs="Times New Roman"/>
          <w:sz w:val="24"/>
          <w:szCs w:val="24"/>
        </w:rPr>
        <w:t>could be and the impact it could have on an employee and therefore the organization.</w:t>
      </w:r>
    </w:p>
    <w:p w14:paraId="570E8492" w14:textId="09AF876F" w:rsidR="002D2206" w:rsidRDefault="002D2206" w:rsidP="00705852">
      <w:pPr>
        <w:rPr>
          <w:rFonts w:ascii="Times New Roman" w:hAnsi="Times New Roman" w:cs="Times New Roman"/>
          <w:sz w:val="24"/>
          <w:szCs w:val="24"/>
        </w:rPr>
      </w:pPr>
      <w:r>
        <w:rPr>
          <w:rFonts w:ascii="Times New Roman" w:hAnsi="Times New Roman" w:cs="Times New Roman"/>
          <w:sz w:val="24"/>
          <w:szCs w:val="24"/>
        </w:rPr>
        <w:t xml:space="preserve">Next I transitioned into pastoring. Once again, I was blessed by a pastor who knew how to mentor well and a conference who was willing to invest in their employees. They sponsored </w:t>
      </w:r>
      <w:r w:rsidR="00C96D0E">
        <w:rPr>
          <w:rFonts w:ascii="Times New Roman" w:hAnsi="Times New Roman" w:cs="Times New Roman"/>
          <w:sz w:val="24"/>
          <w:szCs w:val="24"/>
        </w:rPr>
        <w:t>me</w:t>
      </w:r>
      <w:r>
        <w:rPr>
          <w:rFonts w:ascii="Times New Roman" w:hAnsi="Times New Roman" w:cs="Times New Roman"/>
          <w:sz w:val="24"/>
          <w:szCs w:val="24"/>
        </w:rPr>
        <w:t xml:space="preserve"> through a graduate degree in religion which academically was very satisfying and good for my family as well.</w:t>
      </w:r>
      <w:r w:rsidR="00C96D0E">
        <w:rPr>
          <w:rFonts w:ascii="Times New Roman" w:hAnsi="Times New Roman" w:cs="Times New Roman"/>
          <w:sz w:val="24"/>
          <w:szCs w:val="24"/>
        </w:rPr>
        <w:t xml:space="preserve"> From there, I transitioned into leadership roles starting as a senior pastor of local church, then as a youth director, then president of three conferences and now a Union.</w:t>
      </w:r>
    </w:p>
    <w:p w14:paraId="3A2CA74D" w14:textId="428767B8" w:rsidR="00C96D0E" w:rsidRDefault="00C96D0E" w:rsidP="00705852">
      <w:pPr>
        <w:rPr>
          <w:rFonts w:ascii="Times New Roman" w:hAnsi="Times New Roman" w:cs="Times New Roman"/>
          <w:sz w:val="24"/>
          <w:szCs w:val="24"/>
        </w:rPr>
      </w:pPr>
      <w:r>
        <w:rPr>
          <w:rFonts w:ascii="Times New Roman" w:hAnsi="Times New Roman" w:cs="Times New Roman"/>
          <w:sz w:val="24"/>
          <w:szCs w:val="24"/>
        </w:rPr>
        <w:t>Once you have taken the step where you are leading others, whether it is on the local church level or the union level, I have found the principles to be the same when it comes to human and financial development. What you invest in your leadership to grow them make all the difference in the world.</w:t>
      </w:r>
    </w:p>
    <w:p w14:paraId="076C8CE7" w14:textId="3158E0C5" w:rsidR="00C96D0E" w:rsidRDefault="00C96D0E" w:rsidP="00705852">
      <w:pPr>
        <w:rPr>
          <w:rFonts w:ascii="Times New Roman" w:hAnsi="Times New Roman" w:cs="Times New Roman"/>
          <w:sz w:val="24"/>
          <w:szCs w:val="24"/>
        </w:rPr>
      </w:pPr>
      <w:r>
        <w:rPr>
          <w:rFonts w:ascii="Times New Roman" w:hAnsi="Times New Roman" w:cs="Times New Roman"/>
          <w:sz w:val="24"/>
          <w:szCs w:val="24"/>
        </w:rPr>
        <w:t>In our local church setting, growing leadership was extremely important. Making sure those who taught in the lower division Sabbath School departments had the training and the funds they needed to provide good programming for our young people was paramount. Funding our Pathfinder director to get the training needed to have a vibrant club. Teaching skills such as how to give a Bible study or how to make a nurturing visit to someone who is sick or hurting not only grows the individual but blesses the church family and community with their new skills.</w:t>
      </w:r>
    </w:p>
    <w:p w14:paraId="3D3C078D" w14:textId="52E9B977" w:rsidR="00C96D0E" w:rsidRDefault="00C96D0E" w:rsidP="00705852">
      <w:pPr>
        <w:rPr>
          <w:rFonts w:ascii="Times New Roman" w:hAnsi="Times New Roman" w:cs="Times New Roman"/>
          <w:sz w:val="24"/>
          <w:szCs w:val="24"/>
        </w:rPr>
      </w:pPr>
      <w:r>
        <w:rPr>
          <w:rFonts w:ascii="Times New Roman" w:hAnsi="Times New Roman" w:cs="Times New Roman"/>
          <w:sz w:val="24"/>
          <w:szCs w:val="24"/>
        </w:rPr>
        <w:lastRenderedPageBreak/>
        <w:t>Financial strength for a local church was extremely important. Stewardship principles needed to be talked about, preached about and practiced continually to help the local church stay on track with its obligations and future needs.</w:t>
      </w:r>
    </w:p>
    <w:p w14:paraId="34C44FFE" w14:textId="1984A811" w:rsidR="00C96D0E" w:rsidRDefault="00C96D0E" w:rsidP="00705852">
      <w:pPr>
        <w:rPr>
          <w:rFonts w:ascii="Times New Roman" w:hAnsi="Times New Roman" w:cs="Times New Roman"/>
          <w:sz w:val="24"/>
          <w:szCs w:val="24"/>
        </w:rPr>
      </w:pPr>
      <w:r>
        <w:rPr>
          <w:rFonts w:ascii="Times New Roman" w:hAnsi="Times New Roman" w:cs="Times New Roman"/>
          <w:sz w:val="24"/>
          <w:szCs w:val="24"/>
        </w:rPr>
        <w:t xml:space="preserve">During my time as a pastor, </w:t>
      </w:r>
      <w:r w:rsidR="00914E12">
        <w:rPr>
          <w:rFonts w:ascii="Times New Roman" w:hAnsi="Times New Roman" w:cs="Times New Roman"/>
          <w:sz w:val="24"/>
          <w:szCs w:val="24"/>
        </w:rPr>
        <w:t>we worked together as a leadership team to bring about a healthy, vibrant financial vision for the church. As a church grows, needs for more Sabbath school space and worship space come along. Often it is your church school that needs to expand. Having the financial planning to have the funds to grow mission was a big part of the leadership responsibility of a local senior pastor. Several new church and a school were built by our congregation while I was the senior pastor. What always inspired me was the sacrificial people who caught the vision of what could be if they had the facilities for mission to thrive in.</w:t>
      </w:r>
    </w:p>
    <w:p w14:paraId="081F1678" w14:textId="7ABD072C" w:rsidR="00914E12" w:rsidRDefault="00914E12" w:rsidP="00705852">
      <w:pPr>
        <w:rPr>
          <w:rFonts w:ascii="Times New Roman" w:hAnsi="Times New Roman" w:cs="Times New Roman"/>
          <w:sz w:val="24"/>
          <w:szCs w:val="24"/>
        </w:rPr>
      </w:pPr>
      <w:r>
        <w:rPr>
          <w:rFonts w:ascii="Times New Roman" w:hAnsi="Times New Roman" w:cs="Times New Roman"/>
          <w:sz w:val="24"/>
          <w:szCs w:val="24"/>
        </w:rPr>
        <w:t xml:space="preserve">At the local conference level, financial development looked different than in a local church. Human development took on a different paradigm as well. </w:t>
      </w:r>
    </w:p>
    <w:p w14:paraId="007FCCF1" w14:textId="0B546959" w:rsidR="00914E12" w:rsidRDefault="00914E12" w:rsidP="00705852">
      <w:pPr>
        <w:rPr>
          <w:rFonts w:ascii="Times New Roman" w:hAnsi="Times New Roman" w:cs="Times New Roman"/>
          <w:sz w:val="24"/>
          <w:szCs w:val="24"/>
        </w:rPr>
      </w:pPr>
      <w:r>
        <w:rPr>
          <w:rFonts w:ascii="Times New Roman" w:hAnsi="Times New Roman" w:cs="Times New Roman"/>
          <w:sz w:val="24"/>
          <w:szCs w:val="24"/>
        </w:rPr>
        <w:t xml:space="preserve">When it came to financial development, one important issue the conference had to deal with was having the appropriate cash on hand so employees could be taken care of. 75% of </w:t>
      </w:r>
      <w:r w:rsidR="00351BA1">
        <w:rPr>
          <w:rFonts w:ascii="Times New Roman" w:hAnsi="Times New Roman" w:cs="Times New Roman"/>
          <w:sz w:val="24"/>
          <w:szCs w:val="24"/>
        </w:rPr>
        <w:t>the local</w:t>
      </w:r>
      <w:r>
        <w:rPr>
          <w:rFonts w:ascii="Times New Roman" w:hAnsi="Times New Roman" w:cs="Times New Roman"/>
          <w:sz w:val="24"/>
          <w:szCs w:val="24"/>
        </w:rPr>
        <w:t xml:space="preserve"> conference budget is wrapped up in personnel. Making sure you had the money to make payroll each month, cover the medical costs, and fund employee </w:t>
      </w:r>
      <w:r w:rsidR="00351BA1">
        <w:rPr>
          <w:rFonts w:ascii="Times New Roman" w:hAnsi="Times New Roman" w:cs="Times New Roman"/>
          <w:sz w:val="24"/>
          <w:szCs w:val="24"/>
        </w:rPr>
        <w:t xml:space="preserve">retirement accounts was vital. If you spent your reserves to low, you could put the financial strength of all your employees in the balances. </w:t>
      </w:r>
    </w:p>
    <w:p w14:paraId="5E890F75" w14:textId="472B6545" w:rsidR="00351BA1" w:rsidRDefault="00351BA1" w:rsidP="00705852">
      <w:pPr>
        <w:rPr>
          <w:rFonts w:ascii="Times New Roman" w:hAnsi="Times New Roman" w:cs="Times New Roman"/>
          <w:sz w:val="24"/>
          <w:szCs w:val="24"/>
        </w:rPr>
      </w:pPr>
      <w:r>
        <w:rPr>
          <w:rFonts w:ascii="Times New Roman" w:hAnsi="Times New Roman" w:cs="Times New Roman"/>
          <w:sz w:val="24"/>
          <w:szCs w:val="24"/>
        </w:rPr>
        <w:t xml:space="preserve">Beyond the financial needs to care for your employees, the conference needs funds to carry out the mission. Monies for evangelism, camp ministries, and the growth and development of the workforce was extremely important as well. These </w:t>
      </w:r>
      <w:r w:rsidR="00885040">
        <w:rPr>
          <w:rFonts w:ascii="Times New Roman" w:hAnsi="Times New Roman" w:cs="Times New Roman"/>
          <w:sz w:val="24"/>
          <w:szCs w:val="24"/>
        </w:rPr>
        <w:t xml:space="preserve">funds were vital, but the source wasn’t also known where they could come from. Developing good strategies financially for the </w:t>
      </w:r>
      <w:r w:rsidR="00885040">
        <w:rPr>
          <w:rFonts w:ascii="Times New Roman" w:hAnsi="Times New Roman" w:cs="Times New Roman"/>
          <w:sz w:val="24"/>
          <w:szCs w:val="24"/>
        </w:rPr>
        <w:lastRenderedPageBreak/>
        <w:t xml:space="preserve">conference was a must. The </w:t>
      </w:r>
      <w:r w:rsidR="00D34FFD">
        <w:rPr>
          <w:rFonts w:ascii="Times New Roman" w:hAnsi="Times New Roman" w:cs="Times New Roman"/>
          <w:sz w:val="24"/>
          <w:szCs w:val="24"/>
        </w:rPr>
        <w:t>money</w:t>
      </w:r>
      <w:r w:rsidR="00885040">
        <w:rPr>
          <w:rFonts w:ascii="Times New Roman" w:hAnsi="Times New Roman" w:cs="Times New Roman"/>
          <w:sz w:val="24"/>
          <w:szCs w:val="24"/>
        </w:rPr>
        <w:t xml:space="preserve"> needed wouldn’t appear by accident, they need to be well thought through as to how we could achieve our goals.</w:t>
      </w:r>
    </w:p>
    <w:p w14:paraId="351363B6" w14:textId="1EB90492" w:rsidR="00885040" w:rsidRDefault="00885040" w:rsidP="00705852">
      <w:pPr>
        <w:rPr>
          <w:rFonts w:ascii="Times New Roman" w:hAnsi="Times New Roman" w:cs="Times New Roman"/>
          <w:sz w:val="24"/>
          <w:szCs w:val="24"/>
        </w:rPr>
      </w:pPr>
      <w:r>
        <w:rPr>
          <w:rFonts w:ascii="Times New Roman" w:hAnsi="Times New Roman" w:cs="Times New Roman"/>
          <w:sz w:val="24"/>
          <w:szCs w:val="24"/>
        </w:rPr>
        <w:t xml:space="preserve">Human development also was different at the conference level. For one, your field of workers were employees, pastors, teachers and conference workers. They were to be professional at what they did for the conference. Giving them access to higher education and pastor’s and teacher training events was simply a must. Providing training for your conference departmental leadership was also critical. Educational superintendents, ministerial directors, and youth leaders all had positions where they supervised employees and needed training in HR development to do their jobs well. </w:t>
      </w:r>
    </w:p>
    <w:p w14:paraId="502D7018" w14:textId="7E753312" w:rsidR="00885040" w:rsidRDefault="00885040" w:rsidP="00705852">
      <w:pPr>
        <w:rPr>
          <w:rFonts w:ascii="Times New Roman" w:hAnsi="Times New Roman" w:cs="Times New Roman"/>
          <w:sz w:val="24"/>
          <w:szCs w:val="24"/>
        </w:rPr>
      </w:pPr>
      <w:r>
        <w:rPr>
          <w:rFonts w:ascii="Times New Roman" w:hAnsi="Times New Roman" w:cs="Times New Roman"/>
          <w:sz w:val="24"/>
          <w:szCs w:val="24"/>
        </w:rPr>
        <w:t>As a youth director, providing the right kind of education for waterfront staff, the horse barn and even the kitchen was critical. If something went wrong in any one of those corners at the camp, it could end up being a crisis.</w:t>
      </w:r>
    </w:p>
    <w:p w14:paraId="7C56F2D9" w14:textId="29879125" w:rsidR="00885040" w:rsidRDefault="00885040" w:rsidP="00705852">
      <w:pPr>
        <w:rPr>
          <w:rFonts w:ascii="Times New Roman" w:hAnsi="Times New Roman" w:cs="Times New Roman"/>
          <w:sz w:val="24"/>
          <w:szCs w:val="24"/>
        </w:rPr>
      </w:pPr>
      <w:r>
        <w:rPr>
          <w:rFonts w:ascii="Times New Roman" w:hAnsi="Times New Roman" w:cs="Times New Roman"/>
          <w:sz w:val="24"/>
          <w:szCs w:val="24"/>
        </w:rPr>
        <w:t xml:space="preserve">At the union level, providing training and coaching for the administrators of the local conferences was extremely important. Beyond that, in conjunction with the local conference leadership, the Union provided a ministerial retreat for all the pastors in the Union. These events usually </w:t>
      </w:r>
      <w:r w:rsidR="00D34FFD">
        <w:rPr>
          <w:rFonts w:ascii="Times New Roman" w:hAnsi="Times New Roman" w:cs="Times New Roman"/>
          <w:sz w:val="24"/>
          <w:szCs w:val="24"/>
        </w:rPr>
        <w:t>take</w:t>
      </w:r>
      <w:r>
        <w:rPr>
          <w:rFonts w:ascii="Times New Roman" w:hAnsi="Times New Roman" w:cs="Times New Roman"/>
          <w:sz w:val="24"/>
          <w:szCs w:val="24"/>
        </w:rPr>
        <w:t xml:space="preserve"> place every five years. The union ministerial director would work with the local conference ministerial directors to </w:t>
      </w:r>
      <w:r w:rsidR="008A5A29">
        <w:rPr>
          <w:rFonts w:ascii="Times New Roman" w:hAnsi="Times New Roman" w:cs="Times New Roman"/>
          <w:sz w:val="24"/>
          <w:szCs w:val="24"/>
        </w:rPr>
        <w:t>plan the event for the pastors. Educational and professional growth opportunities were presented along with worship and fellowship for the pastors.</w:t>
      </w:r>
    </w:p>
    <w:p w14:paraId="308AB899" w14:textId="7033AA1B" w:rsidR="008A5A29" w:rsidRDefault="008A5A29" w:rsidP="00705852">
      <w:pPr>
        <w:rPr>
          <w:rFonts w:ascii="Times New Roman" w:hAnsi="Times New Roman" w:cs="Times New Roman"/>
          <w:sz w:val="24"/>
          <w:szCs w:val="24"/>
        </w:rPr>
      </w:pPr>
      <w:r>
        <w:rPr>
          <w:rFonts w:ascii="Times New Roman" w:hAnsi="Times New Roman" w:cs="Times New Roman"/>
          <w:sz w:val="24"/>
          <w:szCs w:val="24"/>
        </w:rPr>
        <w:t>At the union level, financial development is still a critical component of your work. One main area for this is the university your union supports. Working with the school on major campaigns for building needs and scholarship needs is extremely important and rewarding work. Again, financial development does not happen by accident and working with the university leadership is critical to keep the school’s critical mission strong.</w:t>
      </w:r>
    </w:p>
    <w:p w14:paraId="0AD6FDBD" w14:textId="094B47F9" w:rsidR="008A5A29" w:rsidRDefault="008A5A29" w:rsidP="00705852">
      <w:pPr>
        <w:rPr>
          <w:rFonts w:ascii="Times New Roman" w:hAnsi="Times New Roman" w:cs="Times New Roman"/>
          <w:sz w:val="24"/>
          <w:szCs w:val="24"/>
        </w:rPr>
      </w:pPr>
      <w:r>
        <w:rPr>
          <w:rFonts w:ascii="Times New Roman" w:hAnsi="Times New Roman" w:cs="Times New Roman"/>
          <w:sz w:val="24"/>
          <w:szCs w:val="24"/>
        </w:rPr>
        <w:lastRenderedPageBreak/>
        <w:t xml:space="preserve">My writing this paper is one more evidence the union is willing to invest in the growth of its workers. I would not have the resources to be a part of this program if it were not for the generosity of the union to let me learn and grow in my leadership by being a part of this program. I know firsthand the blessing of being a part of an organization who invests in their </w:t>
      </w:r>
      <w:r w:rsidR="00D34FFD">
        <w:rPr>
          <w:rFonts w:ascii="Times New Roman" w:hAnsi="Times New Roman" w:cs="Times New Roman"/>
          <w:sz w:val="24"/>
          <w:szCs w:val="24"/>
        </w:rPr>
        <w:t>employees’</w:t>
      </w:r>
      <w:r>
        <w:rPr>
          <w:rFonts w:ascii="Times New Roman" w:hAnsi="Times New Roman" w:cs="Times New Roman"/>
          <w:sz w:val="24"/>
          <w:szCs w:val="24"/>
        </w:rPr>
        <w:t xml:space="preserve"> growth.</w:t>
      </w:r>
    </w:p>
    <w:p w14:paraId="737EC5F1" w14:textId="11A57323" w:rsidR="008A5A29" w:rsidRPr="008A5A29" w:rsidRDefault="008A5A29" w:rsidP="008A5A29">
      <w:pPr>
        <w:pStyle w:val="Heading1"/>
        <w:rPr>
          <w:rFonts w:ascii="Times New Roman" w:hAnsi="Times New Roman" w:cs="Times New Roman"/>
          <w:b/>
          <w:bCs/>
          <w:color w:val="auto"/>
          <w:sz w:val="24"/>
          <w:szCs w:val="24"/>
        </w:rPr>
      </w:pPr>
      <w:r w:rsidRPr="008A5A29">
        <w:rPr>
          <w:rFonts w:ascii="Times New Roman" w:hAnsi="Times New Roman" w:cs="Times New Roman"/>
          <w:b/>
          <w:bCs/>
          <w:color w:val="auto"/>
          <w:sz w:val="24"/>
          <w:szCs w:val="24"/>
        </w:rPr>
        <w:t>Literature and Theory Review for Human and Financial Resource Development</w:t>
      </w:r>
    </w:p>
    <w:p w14:paraId="74A1391D" w14:textId="51CAE5DF" w:rsidR="00757661" w:rsidRDefault="00757661">
      <w:pPr>
        <w:rPr>
          <w:rFonts w:ascii="Times New Roman" w:hAnsi="Times New Roman"/>
          <w:sz w:val="24"/>
          <w:szCs w:val="24"/>
        </w:rPr>
      </w:pPr>
      <w:r>
        <w:rPr>
          <w:rFonts w:ascii="Times New Roman" w:hAnsi="Times New Roman"/>
          <w:sz w:val="24"/>
          <w:szCs w:val="24"/>
        </w:rPr>
        <w:t>The literature on human and financial resource development emphasizes that effective leadership requires the intentional cultivation of people and the prudent stewardship of organizational assets</w:t>
      </w:r>
      <w:r w:rsidR="002B3C2C">
        <w:rPr>
          <w:rFonts w:ascii="Times New Roman" w:hAnsi="Times New Roman"/>
          <w:sz w:val="24"/>
          <w:szCs w:val="24"/>
        </w:rPr>
        <w:t xml:space="preserve"> </w:t>
      </w:r>
      <w:r w:rsidR="002B3C2C">
        <w:rPr>
          <w:rFonts w:ascii="Times New Roman" w:hAnsi="Times New Roman"/>
          <w:sz w:val="24"/>
          <w:szCs w:val="24"/>
        </w:rPr>
        <w:fldChar w:fldCharType="begin"/>
      </w:r>
      <w:r w:rsidR="002B3C2C">
        <w:rPr>
          <w:rFonts w:ascii="Times New Roman" w:hAnsi="Times New Roman"/>
          <w:sz w:val="24"/>
          <w:szCs w:val="24"/>
        </w:rPr>
        <w:instrText xml:space="preserve"> ADDIN EN.CITE &lt;EndNote&gt;&lt;Cite&gt;&lt;Author&gt;Ulrich&lt;/Author&gt;&lt;Year&gt;1996&lt;/Year&gt;&lt;RecNum&gt;323&lt;/RecNum&gt;&lt;DisplayText&gt;(McGuire, 2014; Nadler, 1983; Ulrich, 1996)&lt;/DisplayText&gt;&lt;record&gt;&lt;rec-number&gt;323&lt;/rec-number&gt;&lt;foreign-keys&gt;&lt;key app="EN" db-id="atrser2vjpwrdve25sev0xfxr9e90f5wfpwf" timestamp="1783043101"&gt;323&lt;/key&gt;&lt;/foreign-keys&gt;&lt;ref-type name="Book"&gt;6&lt;/ref-type&gt;&lt;contributors&gt;&lt;authors&gt;&lt;author&gt;Ulrich, David&lt;/author&gt;&lt;/authors&gt;&lt;/contributors&gt;&lt;titles&gt;&lt;title&gt;Human resource champions: The next agenda for adding value and delivering results&lt;/title&gt;&lt;/titles&gt;&lt;dates&gt;&lt;year&gt;1996&lt;/year&gt;&lt;/dates&gt;&lt;publisher&gt;Harvard Business Press&lt;/publisher&gt;&lt;isbn&gt;1422160696&lt;/isbn&gt;&lt;urls&gt;&lt;/urls&gt;&lt;/record&gt;&lt;/Cite&gt;&lt;Cite&gt;&lt;Author&gt;McGuire&lt;/Author&gt;&lt;Year&gt;2014&lt;/Year&gt;&lt;RecNum&gt;325&lt;/RecNum&gt;&lt;record&gt;&lt;rec-number&gt;325&lt;/rec-number&gt;&lt;foreign-keys&gt;&lt;key app="EN" db-id="atrser2vjpwrdve25sev0xfxr9e90f5wfpwf" timestamp="1783044819"&gt;325&lt;/key&gt;&lt;/foreign-keys&gt;&lt;ref-type name="Journal Article"&gt;17&lt;/ref-type&gt;&lt;contributors&gt;&lt;authors&gt;&lt;author&gt;McGuire, David&lt;/author&gt;&lt;/authors&gt;&lt;/contributors&gt;&lt;titles&gt;&lt;title&gt;Human resource development&lt;/title&gt;&lt;/titles&gt;&lt;dates&gt;&lt;year&gt;2014&lt;/year&gt;&lt;/dates&gt;&lt;urls&gt;&lt;/urls&gt;&lt;/record&gt;&lt;/Cite&gt;&lt;Cite&gt;&lt;Author&gt;Nadler&lt;/Author&gt;&lt;Year&gt;1983&lt;/Year&gt;&lt;RecNum&gt;326&lt;/RecNum&gt;&lt;record&gt;&lt;rec-number&gt;326&lt;/rec-number&gt;&lt;foreign-keys&gt;&lt;key app="EN" db-id="atrser2vjpwrdve25sev0xfxr9e90f5wfpwf" timestamp="1783044871"&gt;326&lt;/key&gt;&lt;/foreign-keys&gt;&lt;ref-type name="Journal Article"&gt;17&lt;/ref-type&gt;&lt;contributors&gt;&lt;authors&gt;&lt;author&gt;Nadler, Leonard&lt;/author&gt;&lt;/authors&gt;&lt;/contributors&gt;&lt;titles&gt;&lt;title&gt;Human Resource Development: The Perspective of Business and Industry. Information Series No. 259&lt;/title&gt;&lt;/titles&gt;&lt;dates&gt;&lt;year&gt;1983&lt;/year&gt;&lt;/dates&gt;&lt;urls&gt;&lt;/urls&gt;&lt;/record&gt;&lt;/Cite&gt;&lt;/EndNote&gt;</w:instrText>
      </w:r>
      <w:r w:rsidR="002B3C2C">
        <w:rPr>
          <w:rFonts w:ascii="Times New Roman" w:hAnsi="Times New Roman"/>
          <w:sz w:val="24"/>
          <w:szCs w:val="24"/>
        </w:rPr>
        <w:fldChar w:fldCharType="separate"/>
      </w:r>
      <w:r w:rsidR="002B3C2C">
        <w:rPr>
          <w:rFonts w:ascii="Times New Roman" w:hAnsi="Times New Roman"/>
          <w:noProof/>
          <w:sz w:val="24"/>
          <w:szCs w:val="24"/>
        </w:rPr>
        <w:t>(McGuire, 2014; Nadler, 1983; Ulrich, 1996)</w:t>
      </w:r>
      <w:r w:rsidR="002B3C2C">
        <w:rPr>
          <w:rFonts w:ascii="Times New Roman" w:hAnsi="Times New Roman"/>
          <w:sz w:val="24"/>
          <w:szCs w:val="24"/>
        </w:rPr>
        <w:fldChar w:fldCharType="end"/>
      </w:r>
      <w:r w:rsidR="002100B9">
        <w:rPr>
          <w:rFonts w:ascii="Times New Roman" w:hAnsi="Times New Roman"/>
          <w:sz w:val="24"/>
          <w:szCs w:val="24"/>
        </w:rPr>
        <w:t xml:space="preserve"> </w:t>
      </w:r>
      <w:r>
        <w:rPr>
          <w:rFonts w:ascii="Times New Roman" w:hAnsi="Times New Roman"/>
          <w:sz w:val="24"/>
          <w:szCs w:val="24"/>
        </w:rPr>
        <w:t>. Human resource development is not limited to employee training; rather, it includes mentoring, coaching, leadership formation, performance improvement, succession planning, and the creation of organizational cultures that support growth and mission fulfillment. Recent literature continues to describe human resource development as a broad and evolving field concerned with developing individual capability, strengthening organizational capacity, and aligning people-centered practices with strategic outcomes</w:t>
      </w:r>
      <w:r w:rsidR="002B3C2C">
        <w:rPr>
          <w:rFonts w:ascii="Times New Roman" w:hAnsi="Times New Roman"/>
          <w:sz w:val="24"/>
          <w:szCs w:val="24"/>
        </w:rPr>
        <w:t xml:space="preserve"> </w:t>
      </w:r>
      <w:r w:rsidR="002B3C2C">
        <w:rPr>
          <w:rFonts w:ascii="Times New Roman" w:hAnsi="Times New Roman"/>
          <w:sz w:val="24"/>
          <w:szCs w:val="24"/>
        </w:rPr>
        <w:fldChar w:fldCharType="begin">
          <w:fldData xml:space="preserve">PEVuZE5vdGU+PENpdGU+PEF1dGhvcj5VbHJpY2g8L0F1dGhvcj48WWVhcj4xOTk2PC9ZZWFyPjxS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</w:fldData>
        </w:fldChar>
      </w:r>
      <w:r w:rsidR="002B3C2C">
        <w:rPr>
          <w:rFonts w:ascii="Times New Roman" w:hAnsi="Times New Roman"/>
          <w:sz w:val="24"/>
          <w:szCs w:val="24"/>
        </w:rPr>
        <w:instrText xml:space="preserve"> ADDIN EN.CITE </w:instrText>
      </w:r>
      <w:r w:rsidR="002B3C2C">
        <w:rPr>
          <w:rFonts w:ascii="Times New Roman" w:hAnsi="Times New Roman"/>
          <w:sz w:val="24"/>
          <w:szCs w:val="24"/>
        </w:rPr>
        <w:fldChar w:fldCharType="begin">
          <w:fldData xml:space="preserve">PEVuZE5vdGU+PENpdGU+PEF1dGhvcj5VbHJpY2g8L0F1dGhvcj48WWVhcj4xOTk2PC9ZZWFyPjxS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</w:fldData>
        </w:fldChar>
      </w:r>
      <w:r w:rsidR="002B3C2C">
        <w:rPr>
          <w:rFonts w:ascii="Times New Roman" w:hAnsi="Times New Roman"/>
          <w:sz w:val="24"/>
          <w:szCs w:val="24"/>
        </w:rPr>
        <w:instrText xml:space="preserve"> ADDIN EN.CITE.DATA </w:instrText>
      </w:r>
      <w:r w:rsidR="002B3C2C">
        <w:rPr>
          <w:rFonts w:ascii="Times New Roman" w:hAnsi="Times New Roman"/>
          <w:sz w:val="24"/>
          <w:szCs w:val="24"/>
        </w:rPr>
      </w:r>
      <w:r w:rsidR="002B3C2C">
        <w:rPr>
          <w:rFonts w:ascii="Times New Roman" w:hAnsi="Times New Roman"/>
          <w:sz w:val="24"/>
          <w:szCs w:val="24"/>
        </w:rPr>
        <w:fldChar w:fldCharType="end"/>
      </w:r>
      <w:r w:rsidR="002B3C2C">
        <w:rPr>
          <w:rFonts w:ascii="Times New Roman" w:hAnsi="Times New Roman"/>
          <w:sz w:val="24"/>
          <w:szCs w:val="24"/>
        </w:rPr>
        <w:fldChar w:fldCharType="separate"/>
      </w:r>
      <w:r w:rsidR="002B3C2C">
        <w:rPr>
          <w:rFonts w:ascii="Times New Roman" w:hAnsi="Times New Roman"/>
          <w:noProof/>
          <w:sz w:val="24"/>
          <w:szCs w:val="24"/>
        </w:rPr>
        <w:t>(Bakker, Demerouti, &amp; Sanz-Vergel, 2023; Katou, 2017; Ulrich, 1996)</w:t>
      </w:r>
      <w:r w:rsidR="002B3C2C">
        <w:rPr>
          <w:rFonts w:ascii="Times New Roman" w:hAnsi="Times New Roman"/>
          <w:sz w:val="24"/>
          <w:szCs w:val="24"/>
        </w:rPr>
        <w:fldChar w:fldCharType="end"/>
      </w:r>
      <w:r>
        <w:rPr>
          <w:rFonts w:ascii="Times New Roman" w:hAnsi="Times New Roman"/>
          <w:sz w:val="24"/>
          <w:szCs w:val="24"/>
        </w:rPr>
        <w:t>.</w:t>
      </w:r>
    </w:p>
    <w:p w14:paraId="727A1381" w14:textId="67381A10" w:rsidR="002B3C2C" w:rsidRDefault="002B3C2C">
      <w:pPr>
        <w:rPr>
          <w:rFonts w:ascii="Times New Roman" w:hAnsi="Times New Roman"/>
          <w:sz w:val="24"/>
          <w:szCs w:val="24"/>
        </w:rPr>
      </w:pPr>
      <w:r>
        <w:rPr>
          <w:rFonts w:ascii="Times New Roman" w:hAnsi="Times New Roman"/>
          <w:sz w:val="24"/>
          <w:szCs w:val="24"/>
        </w:rPr>
        <w:t xml:space="preserve">One model many gravitate to is embedded in in the previous sentence. Dave Ulrich, (1996), developed a theory of human resource development, (HRD), that encompasses four major outcomes the HR director </w:t>
      </w:r>
      <w:r w:rsidR="001C2C01">
        <w:rPr>
          <w:rFonts w:ascii="Times New Roman" w:hAnsi="Times New Roman"/>
          <w:sz w:val="24"/>
          <w:szCs w:val="24"/>
        </w:rPr>
        <w:t xml:space="preserve">brings to </w:t>
      </w:r>
      <w:r w:rsidR="00D34FFD">
        <w:rPr>
          <w:rFonts w:ascii="Times New Roman" w:hAnsi="Times New Roman"/>
          <w:sz w:val="24"/>
          <w:szCs w:val="24"/>
        </w:rPr>
        <w:t>an</w:t>
      </w:r>
      <w:r w:rsidR="001C2C01">
        <w:rPr>
          <w:rFonts w:ascii="Times New Roman" w:hAnsi="Times New Roman"/>
          <w:sz w:val="24"/>
          <w:szCs w:val="24"/>
        </w:rPr>
        <w:t xml:space="preserve"> organizational setting</w:t>
      </w:r>
      <w:r>
        <w:rPr>
          <w:rFonts w:ascii="Times New Roman" w:hAnsi="Times New Roman"/>
          <w:sz w:val="24"/>
          <w:szCs w:val="24"/>
        </w:rPr>
        <w:t>. They are</w:t>
      </w:r>
      <w:r w:rsidR="001C2C01">
        <w:rPr>
          <w:rFonts w:ascii="Times New Roman" w:hAnsi="Times New Roman"/>
          <w:sz w:val="24"/>
          <w:szCs w:val="24"/>
        </w:rPr>
        <w:t xml:space="preserve"> a strategic partner, change agent, an administrative expert and an employee champion as the chart clearly shares below. When HRD is done well, these four attributes they bring to the organization are truly wonderful. There role becomes a vibrant, integral part of the organization thriving.</w:t>
      </w:r>
    </w:p>
    <w:p w14:paraId="4C839566" w14:textId="76B521EE" w:rsidR="003B2430" w:rsidRDefault="00FC5C40" w:rsidP="003B2430">
      <w:pPr>
        <w:rPr>
          <w:rFonts w:ascii="Times New Roman" w:hAnsi="Times New Roman"/>
          <w:sz w:val="24"/>
          <w:szCs w:val="24"/>
        </w:rPr>
      </w:pPr>
      <w:r w:rsidRPr="00FC5C40">
        <w:lastRenderedPageBreak/>
        <w:drawing>
          <wp:inline distT="0" distB="0" distL="0" distR="0" wp14:anchorId="3A6FCD3C" wp14:editId="314DDE4F">
            <wp:extent cx="5943600" cy="3378835"/>
            <wp:effectExtent l="0" t="0" r="0" b="0"/>
            <wp:docPr id="28995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52554" name=""/>
                    <pic:cNvPicPr/>
                  </pic:nvPicPr>
                  <pic:blipFill>
                    <a:blip r:embed="rId8"/>
                    <a:stretch>
                      <a:fillRect/>
                    </a:stretch>
                  </pic:blipFill>
                  <pic:spPr>
                    <a:xfrm>
                      <a:off x="0" y="0"/>
                      <a:ext cx="5943600" cy="3378835"/>
                    </a:xfrm>
                    <a:prstGeom prst="rect">
                      <a:avLst/>
                    </a:prstGeom>
                  </pic:spPr>
                </pic:pic>
              </a:graphicData>
            </a:graphic>
          </wp:inline>
        </w:drawing>
      </w:r>
    </w:p>
    <w:p w14:paraId="78B35FC1" w14:textId="1FE550C0" w:rsidR="003B2430" w:rsidRDefault="003B2430">
      <w:pP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&lt;EndNote&gt;&lt;Cite&gt;&lt;Author&gt;Collidu&lt;/Author&gt;&lt;Year&gt;2019&lt;/Year&gt;&lt;RecNum&gt;324&lt;/RecNum&gt;&lt;DisplayText&gt;(Collidu, 2019)&lt;/DisplayText&gt;&lt;record&gt;&lt;rec-number&gt;324&lt;/rec-number&gt;&lt;foreign-keys&gt;&lt;key app="EN" db-id="atrser2vjpwrdve25sev0xfxr9e90f5wfpwf" timestamp="1783044511"&gt;324&lt;/key&gt;&lt;/foreign-keys&gt;&lt;ref-type name="Chart or Table"&gt;38&lt;/ref-type&gt;&lt;contributors&gt;&lt;authors&gt;&lt;author&gt;Collidu&lt;/author&gt;&lt;/authors&gt;&lt;/contributors&gt;&lt;titles&gt;&lt;title&gt;Dave Ulrich&amp;apos;s HR Model&lt;/title&gt;&lt;/titles&gt;&lt;dates&gt;&lt;year&gt;2019&lt;/year&gt;&lt;pub-dates&gt;&lt;date&gt;2019&lt;/date&gt;&lt;/pub-dates&gt;&lt;/dates&gt;&lt;pub-location&gt;Collidu&lt;/pub-location&gt;&lt;publisher&gt;Collidu&lt;/publisher&gt;&lt;urls&gt;&lt;related-urls&gt;&lt;url&gt;https://www.collidu.com/presentation-dave-ulrich-hr-model&lt;/url&gt;&lt;/related-urls&gt;&lt;/urls&gt;&lt;access-date&gt;2026&lt;/access-date&gt;&lt;/record&gt;&lt;/Cite&gt;&lt;/EndNote&gt;</w:instrText>
      </w:r>
      <w:r>
        <w:rPr>
          <w:rFonts w:ascii="Times New Roman" w:hAnsi="Times New Roman"/>
          <w:sz w:val="24"/>
          <w:szCs w:val="24"/>
        </w:rPr>
        <w:fldChar w:fldCharType="separate"/>
      </w:r>
      <w:r>
        <w:rPr>
          <w:rFonts w:ascii="Times New Roman" w:hAnsi="Times New Roman"/>
          <w:noProof/>
          <w:sz w:val="24"/>
          <w:szCs w:val="24"/>
        </w:rPr>
        <w:t>(Collidu, 2019)</w:t>
      </w:r>
      <w:r>
        <w:rPr>
          <w:rFonts w:ascii="Times New Roman" w:hAnsi="Times New Roman"/>
          <w:sz w:val="24"/>
          <w:szCs w:val="24"/>
        </w:rPr>
        <w:fldChar w:fldCharType="end"/>
      </w:r>
    </w:p>
    <w:p w14:paraId="05509622" w14:textId="77777777" w:rsidR="001C2C01" w:rsidRDefault="00757661">
      <w:pPr>
        <w:rPr>
          <w:rFonts w:ascii="Times New Roman" w:hAnsi="Times New Roman"/>
          <w:sz w:val="24"/>
          <w:szCs w:val="24"/>
        </w:rPr>
      </w:pPr>
      <w:r>
        <w:rPr>
          <w:rFonts w:ascii="Times New Roman" w:hAnsi="Times New Roman"/>
          <w:sz w:val="24"/>
          <w:szCs w:val="24"/>
        </w:rPr>
        <w:t xml:space="preserve">Within leadership studies, human resource development is closely connected to the leader’s responsibility to identify potential, provide formative support, and create conditions in which individuals can flourish. Mentoring and coaching are especially significant because they provide relational forms of development that transfer knowledge, model professional behavior, and strengthen confidence. </w:t>
      </w:r>
    </w:p>
    <w:p w14:paraId="51BC493D" w14:textId="10B49807" w:rsidR="00757661" w:rsidRDefault="001C2C01">
      <w:r>
        <w:rPr>
          <w:rFonts w:ascii="Times New Roman" w:hAnsi="Times New Roman"/>
          <w:sz w:val="24"/>
          <w:szCs w:val="24"/>
        </w:rPr>
        <w:t xml:space="preserve">This closely ties this competency with both 1C: Learning and Human Development and 2B: Mentor/Coach. </w:t>
      </w:r>
      <w:r w:rsidR="00757661">
        <w:rPr>
          <w:rFonts w:ascii="Times New Roman" w:hAnsi="Times New Roman"/>
          <w:sz w:val="24"/>
          <w:szCs w:val="24"/>
        </w:rPr>
        <w:t>The literature suggests that developmental relationships are most effective when they are intentional, consistent, and connected to the organization’s larger mission</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&lt;EndNote&gt;&lt;Cite&gt;&lt;Author&gt;Swanson&lt;/Author&gt;&lt;Year&gt;2001&lt;/Year&gt;&lt;RecNum&gt;94&lt;/RecNum&gt;&lt;DisplayText&gt;(Swanson, 2001; Werner, 2014)&lt;/DisplayText&gt;&lt;record&gt;&lt;rec-number&gt;94&lt;/rec-number&gt;&lt;foreign-keys&gt;&lt;key app="EN" db-id="atrser2vjpwrdve25sev0xfxr9e90f5wfpwf" timestamp="1729110056" guid="34149f86-a518-4f80-b0c3-714d23f763fc"&gt;94&lt;/key&gt;&lt;/foreign-keys&gt;&lt;ref-type name="Journal Article"&gt;17&lt;/ref-type&gt;&lt;contributors&gt;&lt;authors&gt;&lt;author&gt;Swanson, Richard A&lt;/author&gt;&lt;/authors&gt;&lt;/contributors&gt;&lt;titles&gt;&lt;title&gt;Human resource development and its underlying theory&lt;/title&gt;&lt;secondary-title&gt;Human Resource Development International&lt;/secondary-title&gt;&lt;/titles&gt;&lt;periodical&gt;&lt;full-title&gt;Human Resource Development International&lt;/full-title&gt;&lt;/periodical&gt;&lt;pages&gt;299-312&lt;/pages&gt;&lt;volume&gt;4&lt;/volume&gt;&lt;number&gt;3&lt;/number&gt;&lt;dates&gt;&lt;year&gt;2001&lt;/year&gt;&lt;/dates&gt;&lt;isbn&gt;1367-8868&lt;/isbn&gt;&lt;urls&gt;&lt;/urls&gt;&lt;/record&gt;&lt;/Cite&gt;&lt;Cite&gt;&lt;Author&gt;Werner&lt;/Author&gt;&lt;Year&gt;2014&lt;/Year&gt;&lt;RecNum&gt;329&lt;/RecNum&gt;&lt;record&gt;&lt;rec-number&gt;329&lt;/rec-number&gt;&lt;foreign-keys&gt;&lt;key app="EN" db-id="atrser2vjpwrdve25sev0xfxr9e90f5wfpwf" timestamp="1783045010"&gt;329&lt;/key&gt;&lt;/foreign-keys&gt;&lt;ref-type name="Generic"&gt;13&lt;/ref-type&gt;&lt;contributors&gt;&lt;authors&gt;&lt;author&gt;Werner, Jon M&lt;/author&gt;&lt;/authors&gt;&lt;/contributors&gt;&lt;titles&gt;&lt;title&gt;Human resource development≠ human resource management: So what is it?&lt;/title&gt;&lt;/titles&gt;&lt;pages&gt;127-139&lt;/pages&gt;&lt;volume&gt;25&lt;/volume&gt;&lt;number&gt;2&lt;/number&gt;&lt;dates&gt;&lt;year&gt;2014&lt;/year&gt;&lt;/dates&gt;&lt;publisher&gt;Wiley Online Library&lt;/publisher&gt;&lt;isbn&gt;1044-8004&lt;/isbn&gt;&lt;urls&gt;&lt;/urls&gt;&lt;/record&gt;&lt;/Cite&gt;&lt;/EndNote&gt;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(Swanson, 2001; Werner, 2014)</w:t>
      </w:r>
      <w:r>
        <w:rPr>
          <w:rFonts w:ascii="Times New Roman" w:hAnsi="Times New Roman"/>
          <w:sz w:val="24"/>
          <w:szCs w:val="24"/>
        </w:rPr>
        <w:fldChar w:fldCharType="end"/>
      </w:r>
      <w:r w:rsidR="00757661">
        <w:rPr>
          <w:rFonts w:ascii="Times New Roman" w:hAnsi="Times New Roman"/>
          <w:sz w:val="24"/>
          <w:szCs w:val="24"/>
        </w:rPr>
        <w:t>. For leaders in educational, nonprofit, and church-related settings, this means that the development of people should be viewed as both a strategic responsibility and a moral obligation.</w:t>
      </w:r>
    </w:p>
    <w:p w14:paraId="6CF23B11" w14:textId="338012AB" w:rsidR="00757661" w:rsidRDefault="00757661">
      <w:r>
        <w:rPr>
          <w:rFonts w:ascii="Times New Roman" w:hAnsi="Times New Roman"/>
          <w:sz w:val="24"/>
          <w:szCs w:val="24"/>
        </w:rPr>
        <w:lastRenderedPageBreak/>
        <w:t>Financial resource development is likewise central to organizational leadership because resources must be acquired, allocated, protected, and evaluated in ways that advance the mission. Strategic management literature identifies resource allocation as a fundamental leadership function because organizational goals cannot be achieved without the appropriate distribution of financial, human, physical, and technological resources</w:t>
      </w:r>
      <w:r w:rsidR="007105E0">
        <w:rPr>
          <w:rFonts w:ascii="Times New Roman" w:hAnsi="Times New Roman"/>
          <w:sz w:val="24"/>
          <w:szCs w:val="24"/>
        </w:rPr>
        <w:t xml:space="preserve"> </w:t>
      </w:r>
      <w:r w:rsidR="007105E0">
        <w:rPr>
          <w:rFonts w:ascii="Times New Roman" w:hAnsi="Times New Roman"/>
          <w:sz w:val="24"/>
          <w:szCs w:val="24"/>
        </w:rPr>
        <w:fldChar w:fldCharType="begin"/>
      </w:r>
      <w:r w:rsidR="007105E0">
        <w:rPr>
          <w:rFonts w:ascii="Times New Roman" w:hAnsi="Times New Roman"/>
          <w:sz w:val="24"/>
          <w:szCs w:val="24"/>
        </w:rPr>
        <w:instrText xml:space="preserve"> ADDIN EN.CITE &lt;EndNote&gt;&lt;Cite&gt;&lt;Author&gt;Donaldson&lt;/Author&gt;&lt;Year&gt;2017&lt;/Year&gt;&lt;RecNum&gt;332&lt;/RecNum&gt;&lt;DisplayText&gt;(Donaldson, Walker, Stockton, Balsamo, &amp;amp; Zilbering, 2017)&lt;/DisplayText&gt;&lt;record&gt;&lt;rec-number&gt;332&lt;/rec-number&gt;&lt;foreign-keys&gt;&lt;key app="EN" db-id="atrser2vjpwrdve25sev0xfxr9e90f5wfpwf" timestamp="1783046528"&gt;332&lt;/key&gt;&lt;/foreign-keys&gt;&lt;ref-type name="Journal Article"&gt;17&lt;/ref-type&gt;&lt;contributors&gt;&lt;authors&gt;&lt;author&gt;Donaldson, Scott J&lt;/author&gt;&lt;author&gt;Walker, David J&lt;/author&gt;&lt;author&gt;Stockton, Kimberly&lt;/author&gt;&lt;author&gt;Balsamo, James&lt;/author&gt;&lt;author&gt;Zilbering, Yan&lt;/author&gt;&lt;/authors&gt;&lt;/contributors&gt;&lt;titles&gt;&lt;title&gt;Vanguard’s framework for constructing globally diversified portfolios&lt;/title&gt;&lt;/titles&gt;&lt;dates&gt;&lt;year&gt;2017&lt;/year&gt;&lt;/dates&gt;&lt;urls&gt;&lt;/urls&gt;&lt;/record&gt;&lt;/Cite&gt;&lt;/EndNote&gt;</w:instrText>
      </w:r>
      <w:r w:rsidR="007105E0">
        <w:rPr>
          <w:rFonts w:ascii="Times New Roman" w:hAnsi="Times New Roman"/>
          <w:sz w:val="24"/>
          <w:szCs w:val="24"/>
        </w:rPr>
        <w:fldChar w:fldCharType="separate"/>
      </w:r>
      <w:r w:rsidR="007105E0">
        <w:rPr>
          <w:rFonts w:ascii="Times New Roman" w:hAnsi="Times New Roman"/>
          <w:noProof/>
          <w:sz w:val="24"/>
          <w:szCs w:val="24"/>
        </w:rPr>
        <w:t>(Donaldson, Walker, Stockton, Balsamo, &amp; Zilbering, 2017)</w:t>
      </w:r>
      <w:r w:rsidR="007105E0">
        <w:rPr>
          <w:rFonts w:ascii="Times New Roman" w:hAnsi="Times New Roman"/>
          <w:sz w:val="24"/>
          <w:szCs w:val="24"/>
        </w:rPr>
        <w:fldChar w:fldCharType="end"/>
      </w:r>
      <w:r>
        <w:rPr>
          <w:rFonts w:ascii="Times New Roman" w:hAnsi="Times New Roman"/>
          <w:sz w:val="24"/>
          <w:szCs w:val="24"/>
        </w:rPr>
        <w:t>. Financial development therefore involves more than fundraising or budgeting; it includes long-range planning, fiscal discipline, accountability, transparency, and the capacity to align financial decisions with organizational priorities.</w:t>
      </w:r>
    </w:p>
    <w:p w14:paraId="6FB71740" w14:textId="3AA04085" w:rsidR="00757661" w:rsidRDefault="00757661">
      <w:r>
        <w:rPr>
          <w:rFonts w:ascii="Times New Roman" w:hAnsi="Times New Roman"/>
          <w:sz w:val="24"/>
          <w:szCs w:val="24"/>
        </w:rPr>
        <w:t>The resource-based view of organizations provides a useful theoretical lens for understanding the connection between human and financial resources. This perspective argues that organizations create value when they develop resources that are valuable, difficult to imitate, and effectively organized</w:t>
      </w:r>
      <w:r w:rsidR="00534D23">
        <w:rPr>
          <w:rFonts w:ascii="Times New Roman" w:hAnsi="Times New Roman"/>
          <w:sz w:val="24"/>
          <w:szCs w:val="24"/>
        </w:rPr>
        <w:t xml:space="preserve"> </w:t>
      </w:r>
      <w:r w:rsidR="00534D23">
        <w:rPr>
          <w:rFonts w:ascii="Times New Roman" w:hAnsi="Times New Roman"/>
          <w:sz w:val="24"/>
          <w:szCs w:val="24"/>
        </w:rPr>
        <w:fldChar w:fldCharType="begin"/>
      </w:r>
      <w:r w:rsidR="00534D23">
        <w:rPr>
          <w:rFonts w:ascii="Times New Roman" w:hAnsi="Times New Roman"/>
          <w:sz w:val="24"/>
          <w:szCs w:val="24"/>
        </w:rPr>
        <w:instrText xml:space="preserve"> ADDIN EN.CITE &lt;EndNote&gt;&lt;Cite&gt;&lt;Author&gt;Khan&lt;/Author&gt;&lt;Year&gt;2001&lt;/Year&gt;&lt;RecNum&gt;333&lt;/RecNum&gt;&lt;DisplayText&gt;(Khan, 2001; Spratt, 2008)&lt;/DisplayText&gt;&lt;record&gt;&lt;rec-number&gt;333&lt;/rec-number&gt;&lt;foreign-keys&gt;&lt;key app="EN" db-id="atrser2vjpwrdve25sev0xfxr9e90f5wfpwf" timestamp="1783047074"&gt;333&lt;/key&gt;&lt;/foreign-keys&gt;&lt;ref-type name="Journal Article"&gt;17&lt;/ref-type&gt;&lt;contributors&gt;&lt;authors&gt;&lt;author&gt;Khan, Aubhik&lt;/author&gt;&lt;/authors&gt;&lt;/contributors&gt;&lt;titles&gt;&lt;title&gt;Financial development and economic growth&lt;/title&gt;&lt;secondary-title&gt;Macroeconomic dynamics&lt;/secondary-title&gt;&lt;/titles&gt;&lt;periodical&gt;&lt;full-title&gt;Macroeconomic dynamics&lt;/full-title&gt;&lt;/periodical&gt;&lt;pages&gt;413-433&lt;/pages&gt;&lt;volume&gt;5&lt;/volume&gt;&lt;number&gt;3&lt;/number&gt;&lt;dates&gt;&lt;year&gt;2001&lt;/year&gt;&lt;/dates&gt;&lt;isbn&gt;1469-8056&lt;/isbn&gt;&lt;urls&gt;&lt;/urls&gt;&lt;/record&gt;&lt;/Cite&gt;&lt;Cite&gt;&lt;Author&gt;Spratt&lt;/Author&gt;&lt;Year&gt;2008&lt;/Year&gt;&lt;RecNum&gt;334&lt;/RecNum&gt;&lt;record&gt;&lt;rec-number&gt;334&lt;/rec-number&gt;&lt;foreign-keys&gt;&lt;key app="EN" db-id="atrser2vjpwrdve25sev0xfxr9e90f5wfpwf" timestamp="1783047144"&gt;334&lt;/key&gt;&lt;/foreign-keys&gt;&lt;ref-type name="Book"&gt;6&lt;/ref-type&gt;&lt;contributors&gt;&lt;authors&gt;&lt;author&gt;Spratt, Stephen&lt;/author&gt;&lt;/authors&gt;&lt;/contributors&gt;&lt;titles&gt;&lt;title&gt;Development Finance&lt;/title&gt;&lt;/titles&gt;&lt;dates&gt;&lt;year&gt;2008&lt;/year&gt;&lt;/dates&gt;&lt;publisher&gt;Routledge&lt;/publisher&gt;&lt;isbn&gt;0203891449&lt;/isbn&gt;&lt;urls&gt;&lt;/urls&gt;&lt;/record&gt;&lt;/Cite&gt;&lt;/EndNote&gt;</w:instrText>
      </w:r>
      <w:r w:rsidR="00534D23">
        <w:rPr>
          <w:rFonts w:ascii="Times New Roman" w:hAnsi="Times New Roman"/>
          <w:sz w:val="24"/>
          <w:szCs w:val="24"/>
        </w:rPr>
        <w:fldChar w:fldCharType="separate"/>
      </w:r>
      <w:r w:rsidR="00534D23">
        <w:rPr>
          <w:rFonts w:ascii="Times New Roman" w:hAnsi="Times New Roman"/>
          <w:noProof/>
          <w:sz w:val="24"/>
          <w:szCs w:val="24"/>
        </w:rPr>
        <w:t>(Khan, 2001; Spratt, 2008)</w:t>
      </w:r>
      <w:r w:rsidR="00534D23">
        <w:rPr>
          <w:rFonts w:ascii="Times New Roman" w:hAnsi="Times New Roman"/>
          <w:sz w:val="24"/>
          <w:szCs w:val="24"/>
        </w:rPr>
        <w:fldChar w:fldCharType="end"/>
      </w:r>
      <w:r>
        <w:rPr>
          <w:rFonts w:ascii="Times New Roman" w:hAnsi="Times New Roman"/>
          <w:sz w:val="24"/>
          <w:szCs w:val="24"/>
        </w:rPr>
        <w:t>. Human capital, including knowledge, skill, experience, character, and leadership capacity, becomes one of the most important resources available to an organization. However, human capital must be supported by financial resources if it is to be cultivated effectively</w:t>
      </w:r>
      <w:r w:rsidR="00534D23">
        <w:rPr>
          <w:rFonts w:ascii="Times New Roman" w:hAnsi="Times New Roman"/>
          <w:sz w:val="24"/>
          <w:szCs w:val="24"/>
        </w:rPr>
        <w:t xml:space="preserve"> </w:t>
      </w:r>
      <w:r w:rsidR="00534D23">
        <w:rPr>
          <w:rFonts w:ascii="Times New Roman" w:hAnsi="Times New Roman"/>
          <w:sz w:val="24"/>
          <w:szCs w:val="24"/>
        </w:rPr>
        <w:fldChar w:fldCharType="begin"/>
      </w:r>
      <w:r w:rsidR="00534D23">
        <w:rPr>
          <w:rFonts w:ascii="Times New Roman" w:hAnsi="Times New Roman"/>
          <w:sz w:val="24"/>
          <w:szCs w:val="24"/>
        </w:rPr>
        <w:instrText xml:space="preserve"> ADDIN EN.CITE &lt;EndNote&gt;&lt;Cite&gt;&lt;Author&gt;Donaldson&lt;/Author&gt;&lt;Year&gt;2017&lt;/Year&gt;&lt;RecNum&gt;332&lt;/RecNum&gt;&lt;DisplayText&gt;(Donaldson et al., 2017)&lt;/DisplayText&gt;&lt;record&gt;&lt;rec-number&gt;332&lt;/rec-number&gt;&lt;foreign-keys&gt;&lt;key app="EN" db-id="atrser2vjpwrdve25sev0xfxr9e90f5wfpwf" timestamp="1783046528"&gt;332&lt;/key&gt;&lt;/foreign-keys&gt;&lt;ref-type name="Journal Article"&gt;17&lt;/ref-type&gt;&lt;contributors&gt;&lt;authors&gt;&lt;author&gt;Donaldson, Scott J&lt;/author&gt;&lt;author&gt;Walker, David J&lt;/author&gt;&lt;author&gt;Stockton, Kimberly&lt;/author&gt;&lt;author&gt;Balsamo, James&lt;/author&gt;&lt;author&gt;Zilbering, Yan&lt;/author&gt;&lt;/authors&gt;&lt;/contributors&gt;&lt;titles&gt;&lt;title&gt;Vanguard’s framework for constructing globally diversified portfolios&lt;/title&gt;&lt;/titles&gt;&lt;dates&gt;&lt;year&gt;2017&lt;/year&gt;&lt;/dates&gt;&lt;urls&gt;&lt;/urls&gt;&lt;/record&gt;&lt;/Cite&gt;&lt;/EndNote&gt;</w:instrText>
      </w:r>
      <w:r w:rsidR="00534D23">
        <w:rPr>
          <w:rFonts w:ascii="Times New Roman" w:hAnsi="Times New Roman"/>
          <w:sz w:val="24"/>
          <w:szCs w:val="24"/>
        </w:rPr>
        <w:fldChar w:fldCharType="separate"/>
      </w:r>
      <w:r w:rsidR="00534D23">
        <w:rPr>
          <w:rFonts w:ascii="Times New Roman" w:hAnsi="Times New Roman"/>
          <w:noProof/>
          <w:sz w:val="24"/>
          <w:szCs w:val="24"/>
        </w:rPr>
        <w:t>(Donaldson et al., 2017)</w:t>
      </w:r>
      <w:r w:rsidR="00534D23">
        <w:rPr>
          <w:rFonts w:ascii="Times New Roman" w:hAnsi="Times New Roman"/>
          <w:sz w:val="24"/>
          <w:szCs w:val="24"/>
        </w:rPr>
        <w:fldChar w:fldCharType="end"/>
      </w:r>
      <w:r>
        <w:rPr>
          <w:rFonts w:ascii="Times New Roman" w:hAnsi="Times New Roman"/>
          <w:sz w:val="24"/>
          <w:szCs w:val="24"/>
        </w:rPr>
        <w:t>. Training, education, professional development, mentoring systems, and leadership pipelines require financial investment. In this way, financial stewardship and human development are mutually reinforcing rather than separate leadership concerns.</w:t>
      </w:r>
    </w:p>
    <w:p w14:paraId="13FD4DC7" w14:textId="7AD3F822" w:rsidR="00757661" w:rsidRDefault="00757661">
      <w:r>
        <w:rPr>
          <w:rFonts w:ascii="Times New Roman" w:hAnsi="Times New Roman"/>
          <w:sz w:val="24"/>
          <w:szCs w:val="24"/>
        </w:rPr>
        <w:t>Stewardship theory also contributes to this discussion by emphasizing trust, accountability, shared purpose, and long-term organizational well-being</w:t>
      </w:r>
      <w:r w:rsidR="00534D23">
        <w:rPr>
          <w:rFonts w:ascii="Times New Roman" w:hAnsi="Times New Roman"/>
          <w:sz w:val="24"/>
          <w:szCs w:val="24"/>
        </w:rPr>
        <w:t xml:space="preserve"> </w:t>
      </w:r>
      <w:r w:rsidR="00534D23">
        <w:rPr>
          <w:rFonts w:ascii="Times New Roman" w:hAnsi="Times New Roman"/>
          <w:sz w:val="24"/>
          <w:szCs w:val="24"/>
        </w:rPr>
        <w:fldChar w:fldCharType="begin"/>
      </w:r>
      <w:r w:rsidR="00534D23">
        <w:rPr>
          <w:rFonts w:ascii="Times New Roman" w:hAnsi="Times New Roman"/>
          <w:sz w:val="24"/>
          <w:szCs w:val="24"/>
        </w:rPr>
        <w:instrText xml:space="preserve"> ADDIN EN.CITE &lt;EndNote&gt;&lt;Cite&gt;&lt;Author&gt;Contrafatto&lt;/Author&gt;&lt;Year&gt;2014&lt;/Year&gt;&lt;RecNum&gt;336&lt;/RecNum&gt;&lt;DisplayText&gt;(Contrafatto, 2014; Glinkowska &amp;amp; Kaczmarek, 2015)&lt;/DisplayText&gt;&lt;record&gt;&lt;rec-number&gt;336&lt;/rec-number&gt;&lt;foreign-keys&gt;&lt;key app="EN" db-id="atrser2vjpwrdve25sev0xfxr9e90f5wfpwf" timestamp="1783047321"&gt;336&lt;/key&gt;&lt;/foreign-keys&gt;&lt;ref-type name="Journal Article"&gt;17&lt;/ref-type&gt;&lt;contributors&gt;&lt;authors&gt;&lt;author&gt;Contrafatto, Massimo&lt;/author&gt;&lt;/authors&gt;&lt;/contributors&gt;&lt;titles&gt;&lt;title&gt;Stewardship theory: Approaches and perspectives&lt;/title&gt;&lt;/titles&gt;&lt;dates&gt;&lt;year&gt;2014&lt;/year&gt;&lt;/dates&gt;&lt;urls&gt;&lt;/urls&gt;&lt;/record&gt;&lt;/Cite&gt;&lt;Cite&gt;&lt;Author&gt;Glinkowska&lt;/Author&gt;&lt;Year&gt;2015&lt;/Year&gt;&lt;RecNum&gt;335&lt;/RecNum&gt;&lt;record&gt;&lt;rec-number&gt;335&lt;/rec-number&gt;&lt;foreign-keys&gt;&lt;key app="EN" db-id="atrser2vjpwrdve25sev0xfxr9e90f5wfpwf" timestamp="1783047291"&gt;335&lt;/key&gt;&lt;/foreign-keys&gt;&lt;ref-type name="Journal Article"&gt;17&lt;/ref-type&gt;&lt;contributors&gt;&lt;authors&gt;&lt;author&gt;Glinkowska, Beata&lt;/author&gt;&lt;author&gt;Kaczmarek, Boguslaw&lt;/author&gt;&lt;/authors&gt;&lt;/contributors&gt;&lt;titles&gt;&lt;title&gt;Classical and modern concepts of corporate governance (Stewardship Theory and Agency Theory)&lt;/title&gt;&lt;secondary-title&gt;Management&lt;/secondary-title&gt;&lt;/titles&gt;&lt;periodical&gt;&lt;full-title&gt;Management&lt;/full-title&gt;&lt;/periodical&gt;&lt;pages&gt;84&lt;/pages&gt;&lt;volume&gt;19&lt;/volume&gt;&lt;number&gt;2&lt;/number&gt;&lt;dates&gt;&lt;year&gt;2015&lt;/year&gt;&lt;/dates&gt;&lt;isbn&gt;1429-9321&lt;/isbn&gt;&lt;urls&gt;&lt;/urls&gt;&lt;/record&gt;&lt;/Cite&gt;&lt;/EndNote&gt;</w:instrText>
      </w:r>
      <w:r w:rsidR="00534D23">
        <w:rPr>
          <w:rFonts w:ascii="Times New Roman" w:hAnsi="Times New Roman"/>
          <w:sz w:val="24"/>
          <w:szCs w:val="24"/>
        </w:rPr>
        <w:fldChar w:fldCharType="separate"/>
      </w:r>
      <w:r w:rsidR="00534D23">
        <w:rPr>
          <w:rFonts w:ascii="Times New Roman" w:hAnsi="Times New Roman"/>
          <w:noProof/>
          <w:sz w:val="24"/>
          <w:szCs w:val="24"/>
        </w:rPr>
        <w:t>(Contrafatto, 2014; Glinkowska &amp; Kaczmarek, 2015)</w:t>
      </w:r>
      <w:r w:rsidR="00534D23">
        <w:rPr>
          <w:rFonts w:ascii="Times New Roman" w:hAnsi="Times New Roman"/>
          <w:sz w:val="24"/>
          <w:szCs w:val="24"/>
        </w:rPr>
        <w:fldChar w:fldCharType="end"/>
      </w:r>
      <w:r>
        <w:rPr>
          <w:rFonts w:ascii="Times New Roman" w:hAnsi="Times New Roman"/>
          <w:sz w:val="24"/>
          <w:szCs w:val="24"/>
        </w:rPr>
        <w:t xml:space="preserve">. Unlike purely control-based approaches to management, stewardship-oriented leadership assumes that people are capable of acting responsibly when they are trusted, equipped, and aligned with a meaningful mission. This perspective is especially </w:t>
      </w:r>
      <w:r>
        <w:rPr>
          <w:rFonts w:ascii="Times New Roman" w:hAnsi="Times New Roman"/>
          <w:sz w:val="24"/>
          <w:szCs w:val="24"/>
        </w:rPr>
        <w:lastRenderedPageBreak/>
        <w:t xml:space="preserve">relevant for faith-based and nonprofit organizations, where leadership decisions are expected to reflect both effectiveness and ethical responsibility. Leaders who practice stewardship understand that people are not merely instruments of productivity and that financial resources are </w:t>
      </w:r>
      <w:r w:rsidR="00AB756E">
        <w:rPr>
          <w:rFonts w:ascii="Times New Roman" w:hAnsi="Times New Roman"/>
          <w:sz w:val="24"/>
          <w:szCs w:val="24"/>
        </w:rPr>
        <w:t>not a means to an end</w:t>
      </w:r>
      <w:r>
        <w:rPr>
          <w:rFonts w:ascii="Times New Roman" w:hAnsi="Times New Roman"/>
          <w:sz w:val="24"/>
          <w:szCs w:val="24"/>
        </w:rPr>
        <w:t xml:space="preserve"> in themselves. Both are entrusted resources to be developed faithfully for the sake of the organization’s mission and the people it serves.</w:t>
      </w:r>
    </w:p>
    <w:p w14:paraId="728FB205" w14:textId="5CFCC54B" w:rsidR="00757661" w:rsidRDefault="00757661">
      <w:r>
        <w:rPr>
          <w:rFonts w:ascii="Times New Roman" w:hAnsi="Times New Roman"/>
          <w:sz w:val="24"/>
          <w:szCs w:val="24"/>
        </w:rPr>
        <w:t>The literature further indicates that leadership development produces the greatest benefit when it is intentionally designed, clearly connected to organizational goals, and evaluated for impact</w:t>
      </w:r>
      <w:r w:rsidR="00534D23">
        <w:rPr>
          <w:rFonts w:ascii="Times New Roman" w:hAnsi="Times New Roman"/>
          <w:sz w:val="24"/>
          <w:szCs w:val="24"/>
        </w:rPr>
        <w:t xml:space="preserve"> </w:t>
      </w:r>
      <w:r w:rsidR="00534D23">
        <w:rPr>
          <w:rFonts w:ascii="Times New Roman" w:hAnsi="Times New Roman"/>
          <w:sz w:val="24"/>
          <w:szCs w:val="24"/>
        </w:rPr>
        <w:fldChar w:fldCharType="begin"/>
      </w:r>
      <w:r w:rsidR="00534D23">
        <w:rPr>
          <w:rFonts w:ascii="Times New Roman" w:hAnsi="Times New Roman"/>
          <w:sz w:val="24"/>
          <w:szCs w:val="24"/>
        </w:rPr>
        <w:instrText xml:space="preserve"> ADDIN EN.CITE &lt;EndNote&gt;&lt;Cite&gt;&lt;Author&gt;Pryor&lt;/Author&gt;&lt;Year&gt;2008&lt;/Year&gt;&lt;RecNum&gt;331&lt;/RecNum&gt;&lt;DisplayText&gt;(Khan, 2001; Pryor, 2008)&lt;/DisplayText&gt;&lt;record&gt;&lt;rec-number&gt;331&lt;/rec-number&gt;&lt;foreign-keys&gt;&lt;key app="EN" db-id="atrser2vjpwrdve25sev0xfxr9e90f5wfpwf" timestamp="1783046433"&gt;331&lt;/key&gt;&lt;/foreign-keys&gt;&lt;ref-type name="Book"&gt;6&lt;/ref-type&gt;&lt;contributors&gt;&lt;authors&gt;&lt;author&gt;Pryor, Charles R&lt;/author&gt;&lt;/authors&gt;&lt;/contributors&gt;&lt;titles&gt;&lt;title&gt;Conservatism &amp;amp; the cost of equity capital: An information perspective&lt;/title&gt;&lt;/titles&gt;&lt;dates&gt;&lt;year&gt;2008&lt;/year&gt;&lt;/dates&gt;&lt;publisher&gt;Mississippi State University&lt;/publisher&gt;&lt;isbn&gt;0549671927&lt;/isbn&gt;&lt;urls&gt;&lt;/urls&gt;&lt;/record&gt;&lt;/Cite&gt;&lt;Cite&gt;&lt;Author&gt;Khan&lt;/Author&gt;&lt;Year&gt;2001&lt;/Year&gt;&lt;RecNum&gt;333&lt;/RecNum&gt;&lt;record&gt;&lt;rec-number&gt;333&lt;/rec-number&gt;&lt;foreign-keys&gt;&lt;key app="EN" db-id="atrser2vjpwrdve25sev0xfxr9e90f5wfpwf" timestamp="1783047074"&gt;333&lt;/key&gt;&lt;/foreign-keys&gt;&lt;ref-type name="Journal Article"&gt;17&lt;/ref-type&gt;&lt;contributors&gt;&lt;authors&gt;&lt;author&gt;Khan, Aubhik&lt;/author&gt;&lt;/authors&gt;&lt;/contributors&gt;&lt;titles&gt;&lt;title&gt;Financial development and economic growth&lt;/title&gt;&lt;secondary-title&gt;Macroeconomic dynamics&lt;/secondary-title&gt;&lt;/titles&gt;&lt;periodical&gt;&lt;full-title&gt;Macroeconomic dynamics&lt;/full-title&gt;&lt;/periodical&gt;&lt;pages&gt;413-433&lt;/pages&gt;&lt;volume&gt;5&lt;/volume&gt;&lt;number&gt;3&lt;/number&gt;&lt;dates&gt;&lt;year&gt;2001&lt;/year&gt;&lt;/dates&gt;&lt;isbn&gt;1469-8056&lt;/isbn&gt;&lt;urls&gt;&lt;/urls&gt;&lt;/record&gt;&lt;/Cite&gt;&lt;/EndNote&gt;</w:instrText>
      </w:r>
      <w:r w:rsidR="00534D23">
        <w:rPr>
          <w:rFonts w:ascii="Times New Roman" w:hAnsi="Times New Roman"/>
          <w:sz w:val="24"/>
          <w:szCs w:val="24"/>
        </w:rPr>
        <w:fldChar w:fldCharType="separate"/>
      </w:r>
      <w:r w:rsidR="00534D23">
        <w:rPr>
          <w:rFonts w:ascii="Times New Roman" w:hAnsi="Times New Roman"/>
          <w:noProof/>
          <w:sz w:val="24"/>
          <w:szCs w:val="24"/>
        </w:rPr>
        <w:t>(Khan, 2001; Pryor, 2008)</w:t>
      </w:r>
      <w:r w:rsidR="00534D23">
        <w:rPr>
          <w:rFonts w:ascii="Times New Roman" w:hAnsi="Times New Roman"/>
          <w:sz w:val="24"/>
          <w:szCs w:val="24"/>
        </w:rPr>
        <w:fldChar w:fldCharType="end"/>
      </w:r>
      <w:r>
        <w:rPr>
          <w:rFonts w:ascii="Times New Roman" w:hAnsi="Times New Roman"/>
          <w:sz w:val="24"/>
          <w:szCs w:val="24"/>
        </w:rPr>
        <w:t>. Investments in leadership training or professional growth may fail when they are disconnected from practice, poorly supported by supervisors, or treated as isolated events rather than part of a larger developmental system. Effective resource development therefore requires leaders to create structures that help learning transfer into daily work. These structures may include mentoring relationships, reflective practice, coaching conversations, role-specific training, clear expectations, and opportunities for emerging leaders to apply new skills.</w:t>
      </w:r>
    </w:p>
    <w:p w14:paraId="01D0F9A9" w14:textId="77777777" w:rsidR="00757661" w:rsidRDefault="00757661">
      <w:pPr>
        <w:rPr>
          <w:rFonts w:ascii="Times New Roman" w:hAnsi="Times New Roman"/>
          <w:sz w:val="24"/>
          <w:szCs w:val="24"/>
        </w:rPr>
      </w:pPr>
      <w:r>
        <w:rPr>
          <w:rFonts w:ascii="Times New Roman" w:hAnsi="Times New Roman"/>
          <w:sz w:val="24"/>
          <w:szCs w:val="24"/>
        </w:rPr>
        <w:t>Taken together, the literature suggests that human and financial resource development must be integrated rather than treated as competing priorities. Organizations become healthier when leaders invest in people, provide adequate resources for mission, practice financial accountability, and align decisions with long-term strategic purpose. For church and educational leadership, this integration is particularly important because the organization’s mission depends on both capable people and sustainable financial systems. A leader who develops human resources without financial discipline may create vision without capacity, while a leader who protects financial resources without investing in people may preserve stability without growth. Effective leadership requires both commitments working together in service of mission.</w:t>
      </w:r>
    </w:p>
    <w:p w14:paraId="45E48017" w14:textId="152E121D" w:rsidR="004349FE" w:rsidRDefault="004349FE" w:rsidP="004349FE">
      <w:pPr>
        <w:pStyle w:val="Heading1"/>
        <w:jc w:val="center"/>
        <w:rPr>
          <w:rFonts w:ascii="Times New Roman" w:hAnsi="Times New Roman" w:cs="Times New Roman"/>
          <w:b/>
          <w:bCs/>
          <w:color w:val="auto"/>
          <w:sz w:val="24"/>
          <w:szCs w:val="24"/>
        </w:rPr>
      </w:pPr>
      <w:r w:rsidRPr="004349FE">
        <w:rPr>
          <w:rFonts w:ascii="Times New Roman" w:hAnsi="Times New Roman" w:cs="Times New Roman"/>
          <w:b/>
          <w:bCs/>
          <w:color w:val="auto"/>
          <w:sz w:val="24"/>
          <w:szCs w:val="24"/>
        </w:rPr>
        <w:lastRenderedPageBreak/>
        <w:t>Theory Meets Practice</w:t>
      </w:r>
    </w:p>
    <w:p w14:paraId="72739338" w14:textId="6EDB22A8" w:rsidR="004349FE" w:rsidRDefault="004349FE" w:rsidP="004349FE">
      <w:pPr>
        <w:rPr>
          <w:rFonts w:ascii="Times New Roman" w:hAnsi="Times New Roman" w:cs="Times New Roman"/>
          <w:sz w:val="24"/>
          <w:szCs w:val="24"/>
        </w:rPr>
      </w:pPr>
      <w:r w:rsidRPr="004349FE">
        <w:rPr>
          <w:rFonts w:ascii="Times New Roman" w:hAnsi="Times New Roman" w:cs="Times New Roman"/>
          <w:sz w:val="24"/>
          <w:szCs w:val="24"/>
        </w:rPr>
        <w:t>In my leadership journey, I have</w:t>
      </w:r>
      <w:r>
        <w:rPr>
          <w:rFonts w:ascii="Times New Roman" w:hAnsi="Times New Roman" w:cs="Times New Roman"/>
          <w:sz w:val="24"/>
          <w:szCs w:val="24"/>
        </w:rPr>
        <w:t xml:space="preserve"> seen the value of investing in your team members’ growth and development. I have also seen the destructiveness of ignoring your </w:t>
      </w:r>
      <w:r w:rsidR="00AB756E">
        <w:rPr>
          <w:rFonts w:ascii="Times New Roman" w:hAnsi="Times New Roman" w:cs="Times New Roman"/>
          <w:sz w:val="24"/>
          <w:szCs w:val="24"/>
        </w:rPr>
        <w:t>employee’s</w:t>
      </w:r>
      <w:r>
        <w:rPr>
          <w:rFonts w:ascii="Times New Roman" w:hAnsi="Times New Roman" w:cs="Times New Roman"/>
          <w:sz w:val="24"/>
          <w:szCs w:val="24"/>
        </w:rPr>
        <w:t xml:space="preserve"> growth and development and investing in your dollars in other ways.</w:t>
      </w:r>
    </w:p>
    <w:p w14:paraId="1FE4E2B2" w14:textId="001C0E97" w:rsidR="004349FE" w:rsidRDefault="004349FE" w:rsidP="004349FE">
      <w:pPr>
        <w:rPr>
          <w:rFonts w:ascii="Times New Roman" w:hAnsi="Times New Roman" w:cs="Times New Roman"/>
          <w:sz w:val="24"/>
          <w:szCs w:val="24"/>
        </w:rPr>
      </w:pPr>
      <w:r>
        <w:rPr>
          <w:rFonts w:ascii="Times New Roman" w:hAnsi="Times New Roman" w:cs="Times New Roman"/>
          <w:sz w:val="24"/>
          <w:szCs w:val="24"/>
        </w:rPr>
        <w:t xml:space="preserve">As a camp director where we had over 25 hundred campers come through each summer, we </w:t>
      </w:r>
      <w:r w:rsidR="0096265F">
        <w:rPr>
          <w:rFonts w:ascii="Times New Roman" w:hAnsi="Times New Roman" w:cs="Times New Roman"/>
          <w:sz w:val="24"/>
          <w:szCs w:val="24"/>
        </w:rPr>
        <w:t>decided</w:t>
      </w:r>
      <w:r>
        <w:rPr>
          <w:rFonts w:ascii="Times New Roman" w:hAnsi="Times New Roman" w:cs="Times New Roman"/>
          <w:sz w:val="24"/>
          <w:szCs w:val="24"/>
        </w:rPr>
        <w:t xml:space="preserve"> to train and mentor our summer staff with the American Camping Association’s </w:t>
      </w:r>
      <w:r w:rsidR="0096265F">
        <w:rPr>
          <w:rFonts w:ascii="Times New Roman" w:hAnsi="Times New Roman" w:cs="Times New Roman"/>
          <w:sz w:val="24"/>
          <w:szCs w:val="24"/>
        </w:rPr>
        <w:t xml:space="preserve">(ACA) </w:t>
      </w:r>
      <w:r>
        <w:rPr>
          <w:rFonts w:ascii="Times New Roman" w:hAnsi="Times New Roman" w:cs="Times New Roman"/>
          <w:sz w:val="24"/>
          <w:szCs w:val="24"/>
        </w:rPr>
        <w:t>standards. These standards are considered the highest in the industry and provide a framework for the greatest safety possible at a camp where accidents can happen quickly.</w:t>
      </w:r>
      <w:r w:rsidR="0096265F">
        <w:rPr>
          <w:rFonts w:ascii="Times New Roman" w:hAnsi="Times New Roman" w:cs="Times New Roman"/>
          <w:sz w:val="24"/>
          <w:szCs w:val="24"/>
        </w:rPr>
        <w:t xml:space="preserve"> </w:t>
      </w:r>
    </w:p>
    <w:p w14:paraId="4095260A" w14:textId="31490085" w:rsidR="0096265F" w:rsidRDefault="0096265F" w:rsidP="004349FE">
      <w:pPr>
        <w:rPr>
          <w:rFonts w:ascii="Times New Roman" w:hAnsi="Times New Roman" w:cs="Times New Roman"/>
          <w:sz w:val="24"/>
          <w:szCs w:val="24"/>
        </w:rPr>
      </w:pPr>
      <w:r>
        <w:rPr>
          <w:rFonts w:ascii="Times New Roman" w:hAnsi="Times New Roman" w:cs="Times New Roman"/>
          <w:sz w:val="24"/>
          <w:szCs w:val="24"/>
        </w:rPr>
        <w:t>To implement the ACA standards, it was going to cost the camp quite a bit of money. It also would mean hours of training and preparation we had not been involved in before. I received a lot of push back from both my conference administrators, mostly because of the financial pressures it would bring on the camp, and from the staff as well. They saw the standards as just hard work.</w:t>
      </w:r>
    </w:p>
    <w:p w14:paraId="5A84D0E0" w14:textId="2029B6C0" w:rsidR="0096265F" w:rsidRDefault="0096265F" w:rsidP="004349FE">
      <w:pPr>
        <w:rPr>
          <w:rFonts w:ascii="Times New Roman" w:hAnsi="Times New Roman" w:cs="Times New Roman"/>
          <w:sz w:val="24"/>
          <w:szCs w:val="24"/>
        </w:rPr>
      </w:pPr>
      <w:r>
        <w:rPr>
          <w:rFonts w:ascii="Times New Roman" w:hAnsi="Times New Roman" w:cs="Times New Roman"/>
          <w:sz w:val="24"/>
          <w:szCs w:val="24"/>
        </w:rPr>
        <w:t xml:space="preserve">When we completed the transformation at the camp we passed the Standards test by ACA test, all of us knew we had a better, safer place for our campers to come and experience God’s nature in ways they never would have otherwise. Was it a financial hardship? I would argue that it was good financial development for the camp. By having the highest standards for a camp in place, by preventing even one accident on the campground, we would more than pay back any expense involved in putting the standards into place. </w:t>
      </w:r>
    </w:p>
    <w:p w14:paraId="77F25576" w14:textId="0ABA6C9C" w:rsidR="0096265F" w:rsidRDefault="0096265F" w:rsidP="004349FE">
      <w:pPr>
        <w:rPr>
          <w:rFonts w:ascii="Times New Roman" w:hAnsi="Times New Roman" w:cs="Times New Roman"/>
          <w:sz w:val="24"/>
          <w:szCs w:val="24"/>
        </w:rPr>
      </w:pPr>
      <w:r>
        <w:rPr>
          <w:rFonts w:ascii="Times New Roman" w:hAnsi="Times New Roman" w:cs="Times New Roman"/>
          <w:sz w:val="24"/>
          <w:szCs w:val="24"/>
        </w:rPr>
        <w:t>In the end, we could look our constituents in the eye and says we were doing our best for their children. The HRD required to put the standards in place, the financial development required to put these standards in place simply made us the best version of ourselves we could become.</w:t>
      </w:r>
    </w:p>
    <w:p w14:paraId="72F8E238" w14:textId="41A1A620" w:rsidR="0096265F" w:rsidRDefault="0096265F" w:rsidP="004349FE">
      <w:pPr>
        <w:rPr>
          <w:rFonts w:ascii="Times New Roman" w:hAnsi="Times New Roman" w:cs="Times New Roman"/>
          <w:sz w:val="24"/>
          <w:szCs w:val="24"/>
        </w:rPr>
      </w:pPr>
      <w:r>
        <w:rPr>
          <w:rFonts w:ascii="Times New Roman" w:hAnsi="Times New Roman" w:cs="Times New Roman"/>
          <w:sz w:val="24"/>
          <w:szCs w:val="24"/>
        </w:rPr>
        <w:lastRenderedPageBreak/>
        <w:t>One other area in the financial development field we practiced as a conference and now as a union, we always provided guidance for our employees when it came to planning for their retirement. In 2000, the North American Division switched from a defined benefit plan to a defined contribution plan for retirement.</w:t>
      </w:r>
      <w:r w:rsidR="000773C3">
        <w:rPr>
          <w:rFonts w:ascii="Times New Roman" w:hAnsi="Times New Roman" w:cs="Times New Roman"/>
          <w:sz w:val="24"/>
          <w:szCs w:val="24"/>
        </w:rPr>
        <w:t xml:space="preserve"> What this meant was now our employees would need to manage their own retirement funds they received from the conference along with the contributions they contributed as well.</w:t>
      </w:r>
    </w:p>
    <w:p w14:paraId="4AFD1131" w14:textId="29D06C3A" w:rsidR="000773C3" w:rsidRDefault="000773C3" w:rsidP="004349FE">
      <w:pPr>
        <w:rPr>
          <w:rFonts w:ascii="Times New Roman" w:hAnsi="Times New Roman" w:cs="Times New Roman"/>
          <w:sz w:val="24"/>
          <w:szCs w:val="24"/>
        </w:rPr>
      </w:pPr>
      <w:r>
        <w:rPr>
          <w:rFonts w:ascii="Times New Roman" w:hAnsi="Times New Roman" w:cs="Times New Roman"/>
          <w:sz w:val="24"/>
          <w:szCs w:val="24"/>
        </w:rPr>
        <w:t>This led to much angst among workers. After all, they were not trained in financial management. To alleviate their fears, we made sure they had access to the professionals working with the NAD plan to answer their questions. Twenty-six years later, this strategy has paid off well in that most are satisfied they are being cared for when it comes to their retirement.</w:t>
      </w:r>
    </w:p>
    <w:p w14:paraId="794C3392" w14:textId="1FA8111F" w:rsidR="000773C3" w:rsidRDefault="000773C3" w:rsidP="004349FE">
      <w:pPr>
        <w:rPr>
          <w:rFonts w:ascii="Times New Roman" w:hAnsi="Times New Roman" w:cs="Times New Roman"/>
          <w:sz w:val="24"/>
          <w:szCs w:val="24"/>
        </w:rPr>
      </w:pPr>
      <w:r>
        <w:rPr>
          <w:rFonts w:ascii="Times New Roman" w:hAnsi="Times New Roman" w:cs="Times New Roman"/>
          <w:sz w:val="24"/>
          <w:szCs w:val="24"/>
        </w:rPr>
        <w:t xml:space="preserve">These two examples point toward ways in which human resource management theory can be applied to and steward theory can be applied to address the need to grow our human and financial resources. My intention will always forever </w:t>
      </w:r>
      <w:r w:rsidR="00AB756E">
        <w:rPr>
          <w:rFonts w:ascii="Times New Roman" w:hAnsi="Times New Roman" w:cs="Times New Roman"/>
          <w:sz w:val="24"/>
          <w:szCs w:val="24"/>
        </w:rPr>
        <w:t>be to be</w:t>
      </w:r>
      <w:r>
        <w:rPr>
          <w:rFonts w:ascii="Times New Roman" w:hAnsi="Times New Roman" w:cs="Times New Roman"/>
          <w:sz w:val="24"/>
          <w:szCs w:val="24"/>
        </w:rPr>
        <w:t xml:space="preserve"> aware the great asset our organization has are our people, both lay and employed. Any investment into them will pay great dividends in the end when it comes to accomplishing our </w:t>
      </w:r>
      <w:r w:rsidR="00AB756E">
        <w:rPr>
          <w:rFonts w:ascii="Times New Roman" w:hAnsi="Times New Roman" w:cs="Times New Roman"/>
          <w:sz w:val="24"/>
          <w:szCs w:val="24"/>
        </w:rPr>
        <w:t>mission and</w:t>
      </w:r>
      <w:r>
        <w:rPr>
          <w:rFonts w:ascii="Times New Roman" w:hAnsi="Times New Roman" w:cs="Times New Roman"/>
          <w:sz w:val="24"/>
          <w:szCs w:val="24"/>
        </w:rPr>
        <w:t xml:space="preserve"> </w:t>
      </w:r>
      <w:proofErr w:type="spellStart"/>
      <w:r w:rsidR="002C66BB">
        <w:rPr>
          <w:rFonts w:ascii="Times New Roman" w:hAnsi="Times New Roman" w:cs="Times New Roman"/>
          <w:sz w:val="24"/>
          <w:szCs w:val="24"/>
        </w:rPr>
        <w:t>Aw</w:t>
      </w:r>
      <w:r>
        <w:rPr>
          <w:rFonts w:ascii="Times New Roman" w:hAnsi="Times New Roman" w:cs="Times New Roman"/>
          <w:sz w:val="24"/>
          <w:szCs w:val="24"/>
        </w:rPr>
        <w:t>truly</w:t>
      </w:r>
      <w:proofErr w:type="spellEnd"/>
      <w:r>
        <w:rPr>
          <w:rFonts w:ascii="Times New Roman" w:hAnsi="Times New Roman" w:cs="Times New Roman"/>
          <w:sz w:val="24"/>
          <w:szCs w:val="24"/>
        </w:rPr>
        <w:t xml:space="preserve"> caring for their well-being.</w:t>
      </w:r>
    </w:p>
    <w:p w14:paraId="2A244189" w14:textId="77777777" w:rsidR="000773C3" w:rsidRDefault="000773C3" w:rsidP="004349FE">
      <w:pPr>
        <w:rPr>
          <w:rFonts w:ascii="Times New Roman" w:hAnsi="Times New Roman" w:cs="Times New Roman"/>
          <w:sz w:val="24"/>
          <w:szCs w:val="24"/>
        </w:rPr>
      </w:pPr>
    </w:p>
    <w:p w14:paraId="7F12581D" w14:textId="77777777" w:rsidR="004349FE" w:rsidRPr="004349FE" w:rsidRDefault="004349FE" w:rsidP="004349FE">
      <w:pPr>
        <w:rPr>
          <w:rFonts w:ascii="Times New Roman" w:hAnsi="Times New Roman" w:cs="Times New Roman"/>
          <w:sz w:val="24"/>
          <w:szCs w:val="24"/>
        </w:rPr>
      </w:pPr>
    </w:p>
    <w:p w14:paraId="1CE86EB7" w14:textId="77777777" w:rsidR="00C96D0E" w:rsidRPr="00705852" w:rsidRDefault="00C96D0E" w:rsidP="00705852">
      <w:pPr>
        <w:rPr>
          <w:rFonts w:ascii="Times New Roman" w:hAnsi="Times New Roman" w:cs="Times New Roman"/>
          <w:sz w:val="24"/>
          <w:szCs w:val="24"/>
        </w:rPr>
      </w:pPr>
    </w:p>
    <w:p w14:paraId="10DF9469" w14:textId="77777777" w:rsidR="003114CE" w:rsidRPr="001862C3" w:rsidRDefault="003114CE" w:rsidP="00CD5820">
      <w:pPr>
        <w:rPr>
          <w:rFonts w:ascii="Times New Roman" w:hAnsi="Times New Roman" w:cs="Times New Roman"/>
          <w:sz w:val="24"/>
          <w:szCs w:val="24"/>
        </w:rPr>
      </w:pPr>
    </w:p>
    <w:p w14:paraId="2A6B8A0B" w14:textId="77777777" w:rsidR="000773C3" w:rsidRDefault="000773C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5DCBB68E" w14:textId="2F27F194" w:rsidR="007E3C7A" w:rsidRPr="004349FE" w:rsidRDefault="004349FE" w:rsidP="004349FE">
      <w:pPr>
        <w:pStyle w:val="Heading1"/>
        <w:jc w:val="center"/>
        <w:rPr>
          <w:rFonts w:ascii="Times New Roman" w:hAnsi="Times New Roman" w:cs="Times New Roman"/>
          <w:b/>
          <w:bCs/>
          <w:color w:val="auto"/>
          <w:sz w:val="24"/>
          <w:szCs w:val="24"/>
        </w:rPr>
      </w:pPr>
      <w:r w:rsidRPr="004349FE">
        <w:rPr>
          <w:rFonts w:ascii="Times New Roman" w:hAnsi="Times New Roman" w:cs="Times New Roman"/>
          <w:b/>
          <w:bCs/>
          <w:color w:val="auto"/>
          <w:sz w:val="24"/>
          <w:szCs w:val="24"/>
        </w:rPr>
        <w:lastRenderedPageBreak/>
        <w:t>Reference List</w:t>
      </w:r>
    </w:p>
    <w:p w14:paraId="5C7C8179" w14:textId="77777777" w:rsidR="007E3C7A" w:rsidRDefault="007E3C7A" w:rsidP="007E3C7A">
      <w:pPr>
        <w:rPr>
          <w:rFonts w:ascii="Times New Roman" w:hAnsi="Times New Roman" w:cs="Times New Roman"/>
          <w:sz w:val="24"/>
          <w:szCs w:val="24"/>
        </w:rPr>
      </w:pPr>
    </w:p>
    <w:p w14:paraId="492FC9E5" w14:textId="15C30CBE" w:rsidR="00534D23" w:rsidRPr="00534D23" w:rsidRDefault="007E3C7A" w:rsidP="00534D23">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534D23" w:rsidRPr="00534D23">
        <w:t xml:space="preserve">Andrews University. (2017). </w:t>
      </w:r>
      <w:r w:rsidR="00534D23" w:rsidRPr="00534D23">
        <w:rPr>
          <w:i/>
        </w:rPr>
        <w:t>Leadership Handbook 2017-2018</w:t>
      </w:r>
      <w:r w:rsidR="00534D23" w:rsidRPr="00534D23">
        <w:t xml:space="preserve">. Retrieved from </w:t>
      </w:r>
      <w:hyperlink r:id="rId9" w:history="1">
        <w:r w:rsidR="00534D23" w:rsidRPr="00534D23">
          <w:rPr>
            <w:rStyle w:val="Hyperlink"/>
          </w:rPr>
          <w:t>https://www.andrews.edu/sed/leadership_dept/leadership/resources/handbooks</w:t>
        </w:r>
      </w:hyperlink>
    </w:p>
    <w:p w14:paraId="2627D2C6" w14:textId="77777777" w:rsidR="00534D23" w:rsidRPr="00534D23" w:rsidRDefault="00534D23" w:rsidP="00534D23">
      <w:pPr>
        <w:pStyle w:val="EndNoteBibliography"/>
        <w:ind w:left="720" w:hanging="720"/>
      </w:pPr>
      <w:r w:rsidRPr="00534D23">
        <w:t xml:space="preserve">Bakker, A. B., Demerouti, E., &amp; Sanz-Vergel, A. (2023). Job demands–resources theory: Ten years later. </w:t>
      </w:r>
      <w:r w:rsidRPr="00534D23">
        <w:rPr>
          <w:i/>
        </w:rPr>
        <w:t>Annual Review of Organizational Psychology and Organizational Behavior, 10</w:t>
      </w:r>
      <w:r w:rsidRPr="00534D23">
        <w:t xml:space="preserve">(1), 25-53. </w:t>
      </w:r>
    </w:p>
    <w:p w14:paraId="504A0586" w14:textId="77777777" w:rsidR="00534D23" w:rsidRPr="00534D23" w:rsidRDefault="00534D23" w:rsidP="00534D23">
      <w:pPr>
        <w:pStyle w:val="EndNoteBibliography"/>
        <w:ind w:left="720" w:hanging="720"/>
      </w:pPr>
      <w:r w:rsidRPr="00534D23">
        <w:t>Collidu. (2019). Dave Ulrich's HR Model. In. Collidu: Collidu.</w:t>
      </w:r>
    </w:p>
    <w:p w14:paraId="47FD17AA" w14:textId="77777777" w:rsidR="00534D23" w:rsidRPr="00534D23" w:rsidRDefault="00534D23" w:rsidP="00534D23">
      <w:pPr>
        <w:pStyle w:val="EndNoteBibliography"/>
        <w:ind w:left="720" w:hanging="720"/>
      </w:pPr>
      <w:r w:rsidRPr="00534D23">
        <w:t xml:space="preserve">Contrafatto, M. (2014). Stewardship theory: Approaches and perspectives. </w:t>
      </w:r>
    </w:p>
    <w:p w14:paraId="53FB01E4" w14:textId="77777777" w:rsidR="00534D23" w:rsidRPr="00534D23" w:rsidRDefault="00534D23" w:rsidP="00534D23">
      <w:pPr>
        <w:pStyle w:val="EndNoteBibliography"/>
        <w:ind w:left="720" w:hanging="720"/>
      </w:pPr>
      <w:r w:rsidRPr="00534D23">
        <w:t xml:space="preserve">Donaldson, S. J., Walker, D. J., Stockton, K., Balsamo, J., &amp; Zilbering, Y. (2017). Vanguard’s framework for constructing globally diversified portfolios. </w:t>
      </w:r>
    </w:p>
    <w:p w14:paraId="3607378E" w14:textId="77777777" w:rsidR="00534D23" w:rsidRPr="00534D23" w:rsidRDefault="00534D23" w:rsidP="00534D23">
      <w:pPr>
        <w:pStyle w:val="EndNoteBibliography"/>
        <w:ind w:left="720" w:hanging="720"/>
      </w:pPr>
      <w:r w:rsidRPr="00534D23">
        <w:t xml:space="preserve">Glinkowska, B., &amp; Kaczmarek, B. (2015). Classical and modern concepts of corporate governance (Stewardship Theory and Agency Theory). </w:t>
      </w:r>
      <w:r w:rsidRPr="00534D23">
        <w:rPr>
          <w:i/>
        </w:rPr>
        <w:t>Management, 19</w:t>
      </w:r>
      <w:r w:rsidRPr="00534D23">
        <w:t xml:space="preserve">(2), 84. </w:t>
      </w:r>
    </w:p>
    <w:p w14:paraId="510743C0" w14:textId="77777777" w:rsidR="00534D23" w:rsidRPr="00534D23" w:rsidRDefault="00534D23" w:rsidP="00534D23">
      <w:pPr>
        <w:pStyle w:val="EndNoteBibliography"/>
        <w:ind w:left="720" w:hanging="720"/>
      </w:pPr>
      <w:r w:rsidRPr="00534D23">
        <w:t xml:space="preserve">Katou, A. A. (2017). How does human resource management influence organisational performance? An integrative approach-based analysis. </w:t>
      </w:r>
      <w:r w:rsidRPr="00534D23">
        <w:rPr>
          <w:i/>
        </w:rPr>
        <w:t>International Journal of Productivity and Performance Management, 66</w:t>
      </w:r>
      <w:r w:rsidRPr="00534D23">
        <w:t xml:space="preserve">(6), 797-821. </w:t>
      </w:r>
    </w:p>
    <w:p w14:paraId="6D3B52F7" w14:textId="77777777" w:rsidR="00534D23" w:rsidRPr="00534D23" w:rsidRDefault="00534D23" w:rsidP="00534D23">
      <w:pPr>
        <w:pStyle w:val="EndNoteBibliography"/>
        <w:ind w:left="720" w:hanging="720"/>
      </w:pPr>
      <w:r w:rsidRPr="00534D23">
        <w:t xml:space="preserve">Khan, A. (2001). Financial development and economic growth. </w:t>
      </w:r>
      <w:r w:rsidRPr="00534D23">
        <w:rPr>
          <w:i/>
        </w:rPr>
        <w:t>Macroeconomic dynamics, 5</w:t>
      </w:r>
      <w:r w:rsidRPr="00534D23">
        <w:t xml:space="preserve">(3), 413-433. </w:t>
      </w:r>
    </w:p>
    <w:p w14:paraId="213C7194" w14:textId="77777777" w:rsidR="00534D23" w:rsidRPr="00534D23" w:rsidRDefault="00534D23" w:rsidP="00534D23">
      <w:pPr>
        <w:pStyle w:val="EndNoteBibliography"/>
        <w:ind w:left="720" w:hanging="720"/>
      </w:pPr>
      <w:r w:rsidRPr="00534D23">
        <w:t xml:space="preserve">McGuire, D. (2014). Human resource development. </w:t>
      </w:r>
    </w:p>
    <w:p w14:paraId="2BE1287F" w14:textId="77777777" w:rsidR="00534D23" w:rsidRPr="00534D23" w:rsidRDefault="00534D23" w:rsidP="00534D23">
      <w:pPr>
        <w:pStyle w:val="EndNoteBibliography"/>
        <w:ind w:left="720" w:hanging="720"/>
      </w:pPr>
      <w:r w:rsidRPr="00534D23">
        <w:t xml:space="preserve">Nadler, L. (1983). Human Resource Development: The Perspective of Business and Industry. Information Series No. 259. </w:t>
      </w:r>
    </w:p>
    <w:p w14:paraId="4E3DDA10" w14:textId="77777777" w:rsidR="00534D23" w:rsidRPr="00534D23" w:rsidRDefault="00534D23" w:rsidP="00534D23">
      <w:pPr>
        <w:pStyle w:val="EndNoteBibliography"/>
        <w:ind w:left="720" w:hanging="720"/>
      </w:pPr>
      <w:r w:rsidRPr="00534D23">
        <w:t xml:space="preserve">Pryor, C. R. (2008). </w:t>
      </w:r>
      <w:r w:rsidRPr="00534D23">
        <w:rPr>
          <w:i/>
        </w:rPr>
        <w:t>Conservatism &amp; the cost of equity capital: An information perspective</w:t>
      </w:r>
      <w:r w:rsidRPr="00534D23">
        <w:t>: Mississippi State University.</w:t>
      </w:r>
    </w:p>
    <w:p w14:paraId="74A261C6" w14:textId="77777777" w:rsidR="00534D23" w:rsidRPr="00534D23" w:rsidRDefault="00534D23" w:rsidP="00534D23">
      <w:pPr>
        <w:pStyle w:val="EndNoteBibliography"/>
        <w:ind w:left="720" w:hanging="720"/>
      </w:pPr>
      <w:r w:rsidRPr="00534D23">
        <w:t xml:space="preserve">Spratt, S. (2008). </w:t>
      </w:r>
      <w:r w:rsidRPr="00534D23">
        <w:rPr>
          <w:i/>
        </w:rPr>
        <w:t>Development Finance</w:t>
      </w:r>
      <w:r w:rsidRPr="00534D23">
        <w:t>: Routledge.</w:t>
      </w:r>
    </w:p>
    <w:p w14:paraId="70E5A382" w14:textId="77777777" w:rsidR="00534D23" w:rsidRPr="00534D23" w:rsidRDefault="00534D23" w:rsidP="00534D23">
      <w:pPr>
        <w:pStyle w:val="EndNoteBibliography"/>
        <w:ind w:left="720" w:hanging="720"/>
      </w:pPr>
      <w:r w:rsidRPr="00534D23">
        <w:t xml:space="preserve">Swanson, R. A. (2001). Human resource development and its underlying theory. </w:t>
      </w:r>
      <w:r w:rsidRPr="00534D23">
        <w:rPr>
          <w:i/>
        </w:rPr>
        <w:t>Human Resource Development International, 4</w:t>
      </w:r>
      <w:r w:rsidRPr="00534D23">
        <w:t xml:space="preserve">(3), 299-312. </w:t>
      </w:r>
    </w:p>
    <w:p w14:paraId="126E3C1C" w14:textId="77777777" w:rsidR="00534D23" w:rsidRPr="00534D23" w:rsidRDefault="00534D23" w:rsidP="00534D23">
      <w:pPr>
        <w:pStyle w:val="EndNoteBibliography"/>
        <w:ind w:left="720" w:hanging="720"/>
      </w:pPr>
      <w:r w:rsidRPr="00534D23">
        <w:t xml:space="preserve">Ulrich, D. (1996). </w:t>
      </w:r>
      <w:r w:rsidRPr="00534D23">
        <w:rPr>
          <w:i/>
        </w:rPr>
        <w:t>Human resource champions: The next agenda for adding value and delivering results</w:t>
      </w:r>
      <w:r w:rsidRPr="00534D23">
        <w:t>: Harvard Business Press.</w:t>
      </w:r>
    </w:p>
    <w:p w14:paraId="607DF228" w14:textId="77777777" w:rsidR="00534D23" w:rsidRPr="00534D23" w:rsidRDefault="00534D23" w:rsidP="00534D23">
      <w:pPr>
        <w:pStyle w:val="EndNoteBibliography"/>
        <w:ind w:left="720" w:hanging="720"/>
      </w:pPr>
      <w:r w:rsidRPr="00534D23">
        <w:t>Werner, J. M. (2014). Human resource development≠ human resource management: So what is it? In (Vol. 25, pp. 127-139): Wiley Online Library.</w:t>
      </w:r>
    </w:p>
    <w:p w14:paraId="103E20BD" w14:textId="101A6AC0" w:rsidR="0021628E" w:rsidRPr="001862C3" w:rsidRDefault="007E3C7A" w:rsidP="007E3C7A">
      <w:pPr>
        <w:rPr>
          <w:rFonts w:ascii="Times New Roman" w:hAnsi="Times New Roman" w:cs="Times New Roman"/>
          <w:sz w:val="24"/>
          <w:szCs w:val="24"/>
        </w:rPr>
      </w:pPr>
      <w:r>
        <w:rPr>
          <w:rFonts w:ascii="Times New Roman" w:hAnsi="Times New Roman" w:cs="Times New Roman"/>
          <w:sz w:val="24"/>
          <w:szCs w:val="24"/>
        </w:rPr>
        <w:fldChar w:fldCharType="end"/>
      </w:r>
    </w:p>
    <w:sectPr w:rsidR="0021628E" w:rsidRPr="001862C3" w:rsidSect="007058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4659" w14:textId="77777777" w:rsidR="002A5AEA" w:rsidRDefault="002A5AEA" w:rsidP="00705852">
      <w:pPr>
        <w:spacing w:before="0" w:line="240" w:lineRule="auto"/>
      </w:pPr>
      <w:r>
        <w:separator/>
      </w:r>
    </w:p>
  </w:endnote>
  <w:endnote w:type="continuationSeparator" w:id="0">
    <w:p w14:paraId="20A15D92" w14:textId="77777777" w:rsidR="002A5AEA" w:rsidRDefault="002A5AEA" w:rsidP="007058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95A1" w14:textId="77777777" w:rsidR="00757661" w:rsidRDefault="00757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306124"/>
      <w:docPartObj>
        <w:docPartGallery w:val="Page Numbers (Bottom of Page)"/>
        <w:docPartUnique/>
      </w:docPartObj>
    </w:sdtPr>
    <w:sdtEndPr>
      <w:rPr>
        <w:noProof/>
      </w:rPr>
    </w:sdtEndPr>
    <w:sdtContent>
      <w:p w14:paraId="73831785" w14:textId="03461750" w:rsidR="00705852" w:rsidRDefault="00705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B03A7" w14:textId="77777777" w:rsidR="00705852" w:rsidRDefault="00705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A5BB" w14:textId="77777777" w:rsidR="00757661" w:rsidRDefault="00757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2479" w14:textId="77777777" w:rsidR="002A5AEA" w:rsidRDefault="002A5AEA" w:rsidP="00705852">
      <w:pPr>
        <w:spacing w:before="0" w:line="240" w:lineRule="auto"/>
      </w:pPr>
      <w:r>
        <w:separator/>
      </w:r>
    </w:p>
  </w:footnote>
  <w:footnote w:type="continuationSeparator" w:id="0">
    <w:p w14:paraId="7461C0E2" w14:textId="77777777" w:rsidR="002A5AEA" w:rsidRDefault="002A5AEA" w:rsidP="0070585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8C77" w14:textId="77777777" w:rsidR="00757661" w:rsidRDefault="00757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8D18" w14:textId="77777777" w:rsidR="00757661" w:rsidRDefault="00757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9DAB" w14:textId="77777777" w:rsidR="00757661" w:rsidRDefault="00757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45B0"/>
    <w:multiLevelType w:val="multilevel"/>
    <w:tmpl w:val="5EFC45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764611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ser2vjpwrdve25sev0xfxr9e90f5wfpwf&quot;&gt;My EndNote Library&lt;record-ids&gt;&lt;item&gt;94&lt;/item&gt;&lt;item&gt;128&lt;/item&gt;&lt;item&gt;323&lt;/item&gt;&lt;item&gt;324&lt;/item&gt;&lt;item&gt;325&lt;/item&gt;&lt;item&gt;326&lt;/item&gt;&lt;item&gt;328&lt;/item&gt;&lt;item&gt;329&lt;/item&gt;&lt;item&gt;330&lt;/item&gt;&lt;item&gt;331&lt;/item&gt;&lt;item&gt;332&lt;/item&gt;&lt;item&gt;333&lt;/item&gt;&lt;item&gt;334&lt;/item&gt;&lt;item&gt;335&lt;/item&gt;&lt;item&gt;336&lt;/item&gt;&lt;/record-ids&gt;&lt;/item&gt;&lt;/Libraries&gt;"/>
  </w:docVars>
  <w:rsids>
    <w:rsidRoot w:val="001862C3"/>
    <w:rsid w:val="000773C3"/>
    <w:rsid w:val="00110917"/>
    <w:rsid w:val="001862C3"/>
    <w:rsid w:val="001C2C01"/>
    <w:rsid w:val="002100B9"/>
    <w:rsid w:val="0021628E"/>
    <w:rsid w:val="002A5AEA"/>
    <w:rsid w:val="002B3C2C"/>
    <w:rsid w:val="002C66BB"/>
    <w:rsid w:val="002D2206"/>
    <w:rsid w:val="00304264"/>
    <w:rsid w:val="003114CE"/>
    <w:rsid w:val="00351BA1"/>
    <w:rsid w:val="003631FF"/>
    <w:rsid w:val="003B2430"/>
    <w:rsid w:val="004349FE"/>
    <w:rsid w:val="00494100"/>
    <w:rsid w:val="00534D23"/>
    <w:rsid w:val="005F4D5B"/>
    <w:rsid w:val="00651C07"/>
    <w:rsid w:val="00705852"/>
    <w:rsid w:val="007105E0"/>
    <w:rsid w:val="00757661"/>
    <w:rsid w:val="0078088B"/>
    <w:rsid w:val="007E3C7A"/>
    <w:rsid w:val="007E4C00"/>
    <w:rsid w:val="00820EB3"/>
    <w:rsid w:val="00885040"/>
    <w:rsid w:val="008A5A29"/>
    <w:rsid w:val="00914E12"/>
    <w:rsid w:val="0096265F"/>
    <w:rsid w:val="009E75EB"/>
    <w:rsid w:val="00A032AB"/>
    <w:rsid w:val="00AB756E"/>
    <w:rsid w:val="00AF1FFC"/>
    <w:rsid w:val="00C96D0E"/>
    <w:rsid w:val="00D34FFD"/>
    <w:rsid w:val="00E5094D"/>
    <w:rsid w:val="00ED5A56"/>
    <w:rsid w:val="00FC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08081"/>
  <w15:chartTrackingRefBased/>
  <w15:docId w15:val="{B6C15332-AE49-459F-ACF3-FB3B275E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2C3"/>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2C3"/>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2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2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2C3"/>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2C3"/>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2C3"/>
    <w:rPr>
      <w:rFonts w:eastAsiaTheme="majorEastAsia" w:cstheme="majorBidi"/>
      <w:color w:val="272727" w:themeColor="text1" w:themeTint="D8"/>
    </w:rPr>
  </w:style>
  <w:style w:type="paragraph" w:styleId="Title">
    <w:name w:val="Title"/>
    <w:basedOn w:val="Normal"/>
    <w:next w:val="Normal"/>
    <w:link w:val="TitleChar"/>
    <w:uiPriority w:val="10"/>
    <w:qFormat/>
    <w:rsid w:val="001862C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2C3"/>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2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2C3"/>
    <w:rPr>
      <w:i/>
      <w:iCs/>
      <w:color w:val="404040" w:themeColor="text1" w:themeTint="BF"/>
    </w:rPr>
  </w:style>
  <w:style w:type="paragraph" w:styleId="ListParagraph">
    <w:name w:val="List Paragraph"/>
    <w:basedOn w:val="Normal"/>
    <w:uiPriority w:val="34"/>
    <w:qFormat/>
    <w:rsid w:val="001862C3"/>
    <w:pPr>
      <w:ind w:left="720"/>
      <w:contextualSpacing/>
    </w:pPr>
  </w:style>
  <w:style w:type="character" w:styleId="IntenseEmphasis">
    <w:name w:val="Intense Emphasis"/>
    <w:basedOn w:val="DefaultParagraphFont"/>
    <w:uiPriority w:val="21"/>
    <w:qFormat/>
    <w:rsid w:val="001862C3"/>
    <w:rPr>
      <w:i/>
      <w:iCs/>
      <w:color w:val="0F4761" w:themeColor="accent1" w:themeShade="BF"/>
    </w:rPr>
  </w:style>
  <w:style w:type="paragraph" w:styleId="IntenseQuote">
    <w:name w:val="Intense Quote"/>
    <w:basedOn w:val="Normal"/>
    <w:next w:val="Normal"/>
    <w:link w:val="IntenseQuoteChar"/>
    <w:uiPriority w:val="30"/>
    <w:qFormat/>
    <w:rsid w:val="00186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2C3"/>
    <w:rPr>
      <w:i/>
      <w:iCs/>
      <w:color w:val="0F4761" w:themeColor="accent1" w:themeShade="BF"/>
    </w:rPr>
  </w:style>
  <w:style w:type="character" w:styleId="IntenseReference">
    <w:name w:val="Intense Reference"/>
    <w:basedOn w:val="DefaultParagraphFont"/>
    <w:uiPriority w:val="32"/>
    <w:qFormat/>
    <w:rsid w:val="001862C3"/>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7E3C7A"/>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7E3C7A"/>
    <w:rPr>
      <w:rFonts w:ascii="Aptos" w:hAnsi="Aptos"/>
      <w:noProof/>
    </w:rPr>
  </w:style>
  <w:style w:type="paragraph" w:customStyle="1" w:styleId="EndNoteBibliography">
    <w:name w:val="EndNote Bibliography"/>
    <w:basedOn w:val="Normal"/>
    <w:link w:val="EndNoteBibliographyChar"/>
    <w:rsid w:val="007E3C7A"/>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7E3C7A"/>
    <w:rPr>
      <w:rFonts w:ascii="Aptos" w:hAnsi="Aptos"/>
      <w:noProof/>
    </w:rPr>
  </w:style>
  <w:style w:type="character" w:styleId="Hyperlink">
    <w:name w:val="Hyperlink"/>
    <w:basedOn w:val="DefaultParagraphFont"/>
    <w:uiPriority w:val="99"/>
    <w:unhideWhenUsed/>
    <w:rsid w:val="007E3C7A"/>
    <w:rPr>
      <w:color w:val="467886" w:themeColor="hyperlink"/>
      <w:u w:val="single"/>
    </w:rPr>
  </w:style>
  <w:style w:type="character" w:styleId="UnresolvedMention">
    <w:name w:val="Unresolved Mention"/>
    <w:basedOn w:val="DefaultParagraphFont"/>
    <w:uiPriority w:val="99"/>
    <w:semiHidden/>
    <w:unhideWhenUsed/>
    <w:rsid w:val="007E3C7A"/>
    <w:rPr>
      <w:color w:val="605E5C"/>
      <w:shd w:val="clear" w:color="auto" w:fill="E1DFDD"/>
    </w:rPr>
  </w:style>
  <w:style w:type="character" w:styleId="BookTitle">
    <w:name w:val="Book Title"/>
    <w:basedOn w:val="DefaultParagraphFont"/>
    <w:uiPriority w:val="33"/>
    <w:qFormat/>
    <w:rsid w:val="00304264"/>
    <w:rPr>
      <w:b/>
      <w:bCs/>
      <w:i/>
      <w:iCs/>
      <w:spacing w:val="5"/>
    </w:rPr>
  </w:style>
  <w:style w:type="paragraph" w:styleId="Caption">
    <w:name w:val="caption"/>
    <w:basedOn w:val="Normal"/>
    <w:next w:val="Normal"/>
    <w:uiPriority w:val="35"/>
    <w:semiHidden/>
    <w:unhideWhenUsed/>
    <w:qFormat/>
    <w:rsid w:val="00304264"/>
    <w:pPr>
      <w:spacing w:before="0" w:after="200" w:line="240" w:lineRule="auto"/>
    </w:pPr>
    <w:rPr>
      <w:i/>
      <w:iCs/>
      <w:color w:val="0E2841" w:themeColor="text2"/>
      <w:sz w:val="18"/>
      <w:szCs w:val="18"/>
    </w:rPr>
  </w:style>
  <w:style w:type="character" w:styleId="Emphasis">
    <w:name w:val="Emphasis"/>
    <w:basedOn w:val="DefaultParagraphFont"/>
    <w:uiPriority w:val="20"/>
    <w:qFormat/>
    <w:rsid w:val="00304264"/>
    <w:rPr>
      <w:i/>
      <w:iCs/>
    </w:rPr>
  </w:style>
  <w:style w:type="paragraph" w:styleId="NoSpacing">
    <w:name w:val="No Spacing"/>
    <w:uiPriority w:val="1"/>
    <w:qFormat/>
    <w:rsid w:val="00304264"/>
    <w:pPr>
      <w:spacing w:before="0" w:line="240" w:lineRule="auto"/>
    </w:pPr>
  </w:style>
  <w:style w:type="character" w:styleId="Strong">
    <w:name w:val="Strong"/>
    <w:basedOn w:val="DefaultParagraphFont"/>
    <w:uiPriority w:val="22"/>
    <w:qFormat/>
    <w:rsid w:val="00304264"/>
    <w:rPr>
      <w:b/>
      <w:bCs/>
    </w:rPr>
  </w:style>
  <w:style w:type="character" w:styleId="SubtleEmphasis">
    <w:name w:val="Subtle Emphasis"/>
    <w:basedOn w:val="DefaultParagraphFont"/>
    <w:uiPriority w:val="19"/>
    <w:qFormat/>
    <w:rsid w:val="00304264"/>
    <w:rPr>
      <w:i/>
      <w:iCs/>
      <w:color w:val="404040" w:themeColor="text1" w:themeTint="BF"/>
    </w:rPr>
  </w:style>
  <w:style w:type="character" w:styleId="SubtleReference">
    <w:name w:val="Subtle Reference"/>
    <w:basedOn w:val="DefaultParagraphFont"/>
    <w:uiPriority w:val="31"/>
    <w:qFormat/>
    <w:rsid w:val="00304264"/>
    <w:rPr>
      <w:smallCaps/>
      <w:color w:val="5A5A5A" w:themeColor="text1" w:themeTint="A5"/>
    </w:rPr>
  </w:style>
  <w:style w:type="paragraph" w:styleId="TOCHeading">
    <w:name w:val="TOC Heading"/>
    <w:basedOn w:val="Heading1"/>
    <w:next w:val="Normal"/>
    <w:uiPriority w:val="39"/>
    <w:unhideWhenUsed/>
    <w:qFormat/>
    <w:rsid w:val="00304264"/>
    <w:pPr>
      <w:spacing w:before="240" w:after="0"/>
      <w:outlineLvl w:val="9"/>
    </w:pPr>
    <w:rPr>
      <w:sz w:val="32"/>
      <w:szCs w:val="32"/>
    </w:rPr>
  </w:style>
  <w:style w:type="paragraph" w:styleId="TOC1">
    <w:name w:val="toc 1"/>
    <w:basedOn w:val="Normal"/>
    <w:next w:val="Normal"/>
    <w:autoRedefine/>
    <w:uiPriority w:val="39"/>
    <w:unhideWhenUsed/>
    <w:rsid w:val="00705852"/>
    <w:pPr>
      <w:spacing w:after="100"/>
    </w:pPr>
  </w:style>
  <w:style w:type="paragraph" w:styleId="Header">
    <w:name w:val="header"/>
    <w:basedOn w:val="Normal"/>
    <w:link w:val="HeaderChar"/>
    <w:uiPriority w:val="99"/>
    <w:unhideWhenUsed/>
    <w:rsid w:val="0070585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05852"/>
  </w:style>
  <w:style w:type="paragraph" w:styleId="Footer">
    <w:name w:val="footer"/>
    <w:basedOn w:val="Normal"/>
    <w:link w:val="FooterChar"/>
    <w:uiPriority w:val="99"/>
    <w:unhideWhenUsed/>
    <w:rsid w:val="0070585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0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drews.edu/sed/leadership_dept/leadership/resources/handbook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78B8-EB42-443A-A0B0-83BD3F01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5220</Words>
  <Characters>26628</Characters>
  <Application>Microsoft Office Word</Application>
  <DocSecurity>0</DocSecurity>
  <Lines>512</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Thurber</dc:creator>
  <cp:keywords/>
  <dc:description/>
  <cp:lastModifiedBy>Gary Thurber</cp:lastModifiedBy>
  <cp:revision>3</cp:revision>
  <dcterms:created xsi:type="dcterms:W3CDTF">2026-07-03T03:32:00Z</dcterms:created>
  <dcterms:modified xsi:type="dcterms:W3CDTF">2026-07-03T03:34:00Z</dcterms:modified>
</cp:coreProperties>
</file>