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15B5A" w14:textId="77777777" w:rsidR="00765A44" w:rsidRDefault="00765A44">
      <w:pPr>
        <w:pStyle w:val="Heading1"/>
        <w:rPr>
          <w:rFonts w:asciiTheme="minorHAnsi" w:hAnsiTheme="minorHAnsi" w:cstheme="minorBidi"/>
        </w:rPr>
      </w:pPr>
    </w:p>
    <w:p w14:paraId="627C29EB" w14:textId="77777777" w:rsidR="00765A44" w:rsidRPr="00765A44" w:rsidRDefault="00765A44" w:rsidP="00765A44">
      <w:pPr>
        <w:jc w:val="center"/>
        <w:rPr>
          <w:rFonts w:ascii="Times New Roman" w:hAnsi="Times New Roman" w:cs="Times New Roman"/>
          <w:sz w:val="24"/>
          <w:szCs w:val="24"/>
        </w:rPr>
      </w:pPr>
      <w:r w:rsidRPr="00765A44">
        <w:rPr>
          <w:rFonts w:ascii="Times New Roman" w:hAnsi="Times New Roman" w:cs="Times New Roman"/>
          <w:sz w:val="24"/>
          <w:szCs w:val="24"/>
        </w:rPr>
        <w:t>Andrews University</w:t>
      </w:r>
    </w:p>
    <w:p w14:paraId="50611049" w14:textId="77777777" w:rsidR="00765A44" w:rsidRPr="00765A44" w:rsidRDefault="00765A44" w:rsidP="00765A44">
      <w:pPr>
        <w:jc w:val="center"/>
        <w:rPr>
          <w:rFonts w:ascii="Times New Roman" w:hAnsi="Times New Roman" w:cs="Times New Roman"/>
          <w:sz w:val="24"/>
          <w:szCs w:val="24"/>
        </w:rPr>
      </w:pPr>
      <w:r w:rsidRPr="00765A44">
        <w:rPr>
          <w:rFonts w:ascii="Times New Roman" w:hAnsi="Times New Roman" w:cs="Times New Roman"/>
          <w:sz w:val="24"/>
          <w:szCs w:val="24"/>
        </w:rPr>
        <w:t>School of Education</w:t>
      </w:r>
    </w:p>
    <w:p w14:paraId="36BA9A49" w14:textId="77777777" w:rsidR="00765A44" w:rsidRPr="00765A44" w:rsidRDefault="00765A44" w:rsidP="00765A44">
      <w:pPr>
        <w:jc w:val="center"/>
        <w:rPr>
          <w:rFonts w:ascii="Times New Roman" w:hAnsi="Times New Roman" w:cs="Times New Roman"/>
          <w:sz w:val="24"/>
          <w:szCs w:val="24"/>
        </w:rPr>
      </w:pPr>
    </w:p>
    <w:p w14:paraId="2FBDAD39" w14:textId="77777777" w:rsidR="00765A44" w:rsidRPr="00765A44" w:rsidRDefault="00765A44" w:rsidP="00765A44">
      <w:pPr>
        <w:jc w:val="center"/>
        <w:rPr>
          <w:rFonts w:ascii="Times New Roman" w:hAnsi="Times New Roman" w:cs="Times New Roman"/>
          <w:sz w:val="24"/>
          <w:szCs w:val="24"/>
        </w:rPr>
      </w:pPr>
      <w:r w:rsidRPr="00765A44">
        <w:rPr>
          <w:rFonts w:ascii="Times New Roman" w:hAnsi="Times New Roman" w:cs="Times New Roman"/>
          <w:sz w:val="24"/>
          <w:szCs w:val="24"/>
        </w:rPr>
        <w:t>REFLECTION PAPER</w:t>
      </w:r>
    </w:p>
    <w:p w14:paraId="1AAB4138" w14:textId="26E40E50" w:rsidR="00765A44" w:rsidRPr="00765A44" w:rsidRDefault="00765A44" w:rsidP="00765A44">
      <w:pPr>
        <w:jc w:val="center"/>
        <w:rPr>
          <w:rFonts w:ascii="Times New Roman" w:hAnsi="Times New Roman" w:cs="Times New Roman"/>
          <w:sz w:val="24"/>
          <w:szCs w:val="24"/>
        </w:rPr>
      </w:pPr>
      <w:r w:rsidRPr="00765A44">
        <w:rPr>
          <w:rFonts w:ascii="Times New Roman" w:hAnsi="Times New Roman" w:cs="Times New Roman"/>
          <w:sz w:val="24"/>
          <w:szCs w:val="24"/>
        </w:rPr>
        <w:t xml:space="preserve">LEADERSHIP </w:t>
      </w:r>
      <w:r w:rsidR="008D21E6">
        <w:rPr>
          <w:rFonts w:ascii="Times New Roman" w:hAnsi="Times New Roman" w:cs="Times New Roman"/>
          <w:sz w:val="24"/>
          <w:szCs w:val="24"/>
        </w:rPr>
        <w:t>WITH OTHERS</w:t>
      </w:r>
      <w:r w:rsidRPr="00765A44">
        <w:rPr>
          <w:rFonts w:ascii="Times New Roman" w:hAnsi="Times New Roman" w:cs="Times New Roman"/>
          <w:sz w:val="24"/>
          <w:szCs w:val="24"/>
        </w:rPr>
        <w:t>:</w:t>
      </w:r>
    </w:p>
    <w:p w14:paraId="36F1CF32" w14:textId="461DBFF6" w:rsidR="00765A44" w:rsidRPr="00765A44" w:rsidRDefault="00912652" w:rsidP="00765A44">
      <w:pPr>
        <w:jc w:val="center"/>
        <w:rPr>
          <w:rFonts w:ascii="Times New Roman" w:hAnsi="Times New Roman" w:cs="Times New Roman"/>
          <w:sz w:val="24"/>
          <w:szCs w:val="24"/>
        </w:rPr>
      </w:pPr>
      <w:r>
        <w:rPr>
          <w:rFonts w:ascii="Times New Roman" w:hAnsi="Times New Roman" w:cs="Times New Roman"/>
          <w:sz w:val="24"/>
          <w:szCs w:val="24"/>
        </w:rPr>
        <w:t>2A</w:t>
      </w:r>
      <w:r w:rsidR="00765A44" w:rsidRPr="00765A44">
        <w:rPr>
          <w:rFonts w:ascii="Times New Roman" w:hAnsi="Times New Roman" w:cs="Times New Roman"/>
          <w:sz w:val="24"/>
          <w:szCs w:val="24"/>
        </w:rPr>
        <w:t xml:space="preserve">: </w:t>
      </w:r>
      <w:r>
        <w:rPr>
          <w:rFonts w:ascii="Times New Roman" w:hAnsi="Times New Roman" w:cs="Times New Roman"/>
          <w:sz w:val="24"/>
          <w:szCs w:val="24"/>
        </w:rPr>
        <w:t>Effective Communication</w:t>
      </w:r>
    </w:p>
    <w:p w14:paraId="75A6806F" w14:textId="77777777" w:rsidR="00765A44" w:rsidRPr="00765A44" w:rsidRDefault="00765A44" w:rsidP="00765A44">
      <w:pPr>
        <w:jc w:val="center"/>
        <w:rPr>
          <w:rFonts w:ascii="Times New Roman" w:hAnsi="Times New Roman" w:cs="Times New Roman"/>
          <w:sz w:val="24"/>
          <w:szCs w:val="24"/>
        </w:rPr>
      </w:pPr>
    </w:p>
    <w:p w14:paraId="0F9A2946" w14:textId="6C27B7A3" w:rsidR="00765A44" w:rsidRPr="00765A44" w:rsidRDefault="00765A44" w:rsidP="00765A44">
      <w:pPr>
        <w:jc w:val="center"/>
        <w:rPr>
          <w:rFonts w:ascii="Times New Roman" w:hAnsi="Times New Roman" w:cs="Times New Roman"/>
          <w:sz w:val="24"/>
          <w:szCs w:val="24"/>
        </w:rPr>
      </w:pPr>
      <w:r w:rsidRPr="00765A44">
        <w:rPr>
          <w:rFonts w:ascii="Times New Roman" w:hAnsi="Times New Roman" w:cs="Times New Roman"/>
          <w:sz w:val="24"/>
          <w:szCs w:val="24"/>
        </w:rPr>
        <w:t>In Partial Fulfillment</w:t>
      </w:r>
    </w:p>
    <w:p w14:paraId="282E1B27" w14:textId="77777777" w:rsidR="00765A44" w:rsidRPr="00765A44" w:rsidRDefault="00765A44" w:rsidP="00765A44">
      <w:pPr>
        <w:jc w:val="center"/>
        <w:rPr>
          <w:rFonts w:ascii="Times New Roman" w:hAnsi="Times New Roman" w:cs="Times New Roman"/>
          <w:sz w:val="24"/>
          <w:szCs w:val="24"/>
        </w:rPr>
      </w:pPr>
      <w:r w:rsidRPr="00765A44">
        <w:rPr>
          <w:rFonts w:ascii="Times New Roman" w:hAnsi="Times New Roman" w:cs="Times New Roman"/>
          <w:sz w:val="24"/>
          <w:szCs w:val="24"/>
        </w:rPr>
        <w:t>Of the Requirements for the Degree</w:t>
      </w:r>
    </w:p>
    <w:p w14:paraId="0BD46DE7" w14:textId="77777777" w:rsidR="00765A44" w:rsidRPr="00765A44" w:rsidRDefault="00765A44" w:rsidP="00765A44">
      <w:pPr>
        <w:jc w:val="center"/>
        <w:rPr>
          <w:rFonts w:ascii="Times New Roman" w:hAnsi="Times New Roman" w:cs="Times New Roman"/>
          <w:sz w:val="24"/>
          <w:szCs w:val="24"/>
        </w:rPr>
      </w:pPr>
      <w:r w:rsidRPr="00765A44">
        <w:rPr>
          <w:rFonts w:ascii="Times New Roman" w:hAnsi="Times New Roman" w:cs="Times New Roman"/>
          <w:sz w:val="24"/>
          <w:szCs w:val="24"/>
        </w:rPr>
        <w:t>Doctor of Philosophy</w:t>
      </w:r>
    </w:p>
    <w:p w14:paraId="6F88FC60" w14:textId="77777777" w:rsidR="00765A44" w:rsidRPr="00765A44" w:rsidRDefault="00765A44" w:rsidP="00765A44">
      <w:pPr>
        <w:jc w:val="center"/>
        <w:rPr>
          <w:rFonts w:ascii="Times New Roman" w:hAnsi="Times New Roman" w:cs="Times New Roman"/>
          <w:sz w:val="24"/>
          <w:szCs w:val="24"/>
        </w:rPr>
      </w:pPr>
    </w:p>
    <w:p w14:paraId="7546D752" w14:textId="77777777" w:rsidR="00765A44" w:rsidRPr="00765A44" w:rsidRDefault="00765A44" w:rsidP="00765A44">
      <w:pPr>
        <w:jc w:val="center"/>
        <w:rPr>
          <w:rFonts w:ascii="Times New Roman" w:hAnsi="Times New Roman" w:cs="Times New Roman"/>
          <w:sz w:val="24"/>
          <w:szCs w:val="24"/>
        </w:rPr>
      </w:pPr>
      <w:r w:rsidRPr="00765A44">
        <w:rPr>
          <w:rFonts w:ascii="Times New Roman" w:hAnsi="Times New Roman" w:cs="Times New Roman"/>
          <w:sz w:val="24"/>
          <w:szCs w:val="24"/>
        </w:rPr>
        <w:t>by</w:t>
      </w:r>
    </w:p>
    <w:p w14:paraId="39BF6D16" w14:textId="77777777" w:rsidR="00765A44" w:rsidRPr="00765A44" w:rsidRDefault="00765A44" w:rsidP="00765A44">
      <w:pPr>
        <w:jc w:val="center"/>
        <w:rPr>
          <w:rFonts w:ascii="Times New Roman" w:hAnsi="Times New Roman" w:cs="Times New Roman"/>
          <w:sz w:val="24"/>
          <w:szCs w:val="24"/>
        </w:rPr>
      </w:pPr>
      <w:r w:rsidRPr="00765A44">
        <w:rPr>
          <w:rFonts w:ascii="Times New Roman" w:hAnsi="Times New Roman" w:cs="Times New Roman"/>
          <w:sz w:val="24"/>
          <w:szCs w:val="24"/>
        </w:rPr>
        <w:t>Gary F. Thurber</w:t>
      </w:r>
    </w:p>
    <w:p w14:paraId="7FC8A80D" w14:textId="20C70A28" w:rsidR="00765A44" w:rsidRPr="00765A44" w:rsidRDefault="00912652" w:rsidP="00765A44">
      <w:pPr>
        <w:jc w:val="center"/>
        <w:rPr>
          <w:rFonts w:ascii="Times New Roman" w:hAnsi="Times New Roman" w:cs="Times New Roman"/>
          <w:sz w:val="24"/>
          <w:szCs w:val="24"/>
        </w:rPr>
      </w:pPr>
      <w:r>
        <w:rPr>
          <w:rFonts w:ascii="Times New Roman" w:hAnsi="Times New Roman" w:cs="Times New Roman"/>
          <w:sz w:val="24"/>
          <w:szCs w:val="24"/>
        </w:rPr>
        <w:t>June, 2026</w:t>
      </w:r>
      <w:r w:rsidR="00765A44" w:rsidRPr="00765A44">
        <w:rPr>
          <w:rFonts w:ascii="Times New Roman" w:hAnsi="Times New Roman" w:cs="Times New Roman"/>
          <w:sz w:val="24"/>
          <w:szCs w:val="24"/>
        </w:rPr>
        <w:br w:type="page"/>
      </w:r>
    </w:p>
    <w:bookmarkStart w:id="0" w:name="_Toc167348635" w:displacedByCustomXml="next"/>
    <w:sdt>
      <w:sdtPr>
        <w:rPr>
          <w:rFonts w:asciiTheme="minorHAnsi" w:eastAsiaTheme="minorHAnsi" w:hAnsiTheme="minorHAnsi" w:cstheme="minorBidi"/>
          <w:color w:val="auto"/>
          <w:kern w:val="2"/>
          <w:sz w:val="22"/>
          <w:szCs w:val="22"/>
          <w14:ligatures w14:val="standardContextual"/>
        </w:rPr>
        <w:id w:val="569236167"/>
        <w:docPartObj>
          <w:docPartGallery w:val="Table of Contents"/>
          <w:docPartUnique/>
        </w:docPartObj>
      </w:sdtPr>
      <w:sdtEndPr>
        <w:rPr>
          <w:b/>
          <w:bCs/>
          <w:noProof/>
        </w:rPr>
      </w:sdtEndPr>
      <w:sdtContent>
        <w:p w14:paraId="27E54E20" w14:textId="44627A34" w:rsidR="00616D27" w:rsidRDefault="00616D27">
          <w:pPr>
            <w:pStyle w:val="TOCHeading"/>
          </w:pPr>
          <w:r>
            <w:t>Contents</w:t>
          </w:r>
        </w:p>
        <w:p w14:paraId="1A970AD1" w14:textId="3A9715E1" w:rsidR="00461792" w:rsidRDefault="00616D27">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233310572" w:history="1">
            <w:r w:rsidR="00461792" w:rsidRPr="00584011">
              <w:rPr>
                <w:rStyle w:val="Hyperlink"/>
                <w:rFonts w:ascii="Times New Roman" w:hAnsi="Times New Roman" w:cs="Times New Roman"/>
                <w:noProof/>
              </w:rPr>
              <w:t>Organization of the Paper</w:t>
            </w:r>
            <w:r w:rsidR="00461792">
              <w:rPr>
                <w:noProof/>
                <w:webHidden/>
              </w:rPr>
              <w:tab/>
            </w:r>
            <w:r w:rsidR="00461792">
              <w:rPr>
                <w:noProof/>
                <w:webHidden/>
              </w:rPr>
              <w:fldChar w:fldCharType="begin"/>
            </w:r>
            <w:r w:rsidR="00461792">
              <w:rPr>
                <w:noProof/>
                <w:webHidden/>
              </w:rPr>
              <w:instrText xml:space="preserve"> PAGEREF _Toc233310572 \h </w:instrText>
            </w:r>
            <w:r w:rsidR="00461792">
              <w:rPr>
                <w:noProof/>
                <w:webHidden/>
              </w:rPr>
            </w:r>
            <w:r w:rsidR="00461792">
              <w:rPr>
                <w:noProof/>
                <w:webHidden/>
              </w:rPr>
              <w:fldChar w:fldCharType="separate"/>
            </w:r>
            <w:r w:rsidR="00461792">
              <w:rPr>
                <w:noProof/>
                <w:webHidden/>
              </w:rPr>
              <w:t>3</w:t>
            </w:r>
            <w:r w:rsidR="00461792">
              <w:rPr>
                <w:noProof/>
                <w:webHidden/>
              </w:rPr>
              <w:fldChar w:fldCharType="end"/>
            </w:r>
          </w:hyperlink>
        </w:p>
        <w:p w14:paraId="2F86ADEC" w14:textId="1A582D94" w:rsidR="00461792" w:rsidRDefault="00461792">
          <w:pPr>
            <w:pStyle w:val="TOC1"/>
            <w:tabs>
              <w:tab w:val="right" w:leader="dot" w:pos="9350"/>
            </w:tabs>
            <w:rPr>
              <w:rFonts w:eastAsiaTheme="minorEastAsia"/>
              <w:noProof/>
              <w:sz w:val="24"/>
              <w:szCs w:val="24"/>
            </w:rPr>
          </w:pPr>
          <w:hyperlink w:anchor="_Toc233310573" w:history="1">
            <w:r w:rsidRPr="00584011">
              <w:rPr>
                <w:rStyle w:val="Hyperlink"/>
                <w:rFonts w:ascii="Times New Roman" w:hAnsi="Times New Roman" w:cs="Times New Roman"/>
                <w:b/>
                <w:bCs/>
                <w:noProof/>
              </w:rPr>
              <w:t>Communication in My Leadership Journey</w:t>
            </w:r>
            <w:r>
              <w:rPr>
                <w:noProof/>
                <w:webHidden/>
              </w:rPr>
              <w:tab/>
            </w:r>
            <w:r>
              <w:rPr>
                <w:noProof/>
                <w:webHidden/>
              </w:rPr>
              <w:fldChar w:fldCharType="begin"/>
            </w:r>
            <w:r>
              <w:rPr>
                <w:noProof/>
                <w:webHidden/>
              </w:rPr>
              <w:instrText xml:space="preserve"> PAGEREF _Toc233310573 \h </w:instrText>
            </w:r>
            <w:r>
              <w:rPr>
                <w:noProof/>
                <w:webHidden/>
              </w:rPr>
            </w:r>
            <w:r>
              <w:rPr>
                <w:noProof/>
                <w:webHidden/>
              </w:rPr>
              <w:fldChar w:fldCharType="separate"/>
            </w:r>
            <w:r>
              <w:rPr>
                <w:noProof/>
                <w:webHidden/>
              </w:rPr>
              <w:t>3</w:t>
            </w:r>
            <w:r>
              <w:rPr>
                <w:noProof/>
                <w:webHidden/>
              </w:rPr>
              <w:fldChar w:fldCharType="end"/>
            </w:r>
          </w:hyperlink>
        </w:p>
        <w:p w14:paraId="5CCB00D6" w14:textId="020ED202" w:rsidR="00461792" w:rsidRDefault="00461792">
          <w:pPr>
            <w:pStyle w:val="TOC2"/>
            <w:tabs>
              <w:tab w:val="right" w:leader="dot" w:pos="9350"/>
            </w:tabs>
            <w:rPr>
              <w:rFonts w:eastAsiaTheme="minorEastAsia"/>
              <w:noProof/>
              <w:sz w:val="24"/>
              <w:szCs w:val="24"/>
            </w:rPr>
          </w:pPr>
          <w:hyperlink w:anchor="_Toc233310574" w:history="1">
            <w:r w:rsidRPr="00584011">
              <w:rPr>
                <w:rStyle w:val="Hyperlink"/>
                <w:rFonts w:ascii="Times New Roman" w:hAnsi="Times New Roman" w:cs="Times New Roman"/>
                <w:b/>
                <w:bCs/>
                <w:noProof/>
              </w:rPr>
              <w:t>Communication and Teaching</w:t>
            </w:r>
            <w:r>
              <w:rPr>
                <w:noProof/>
                <w:webHidden/>
              </w:rPr>
              <w:tab/>
            </w:r>
            <w:r>
              <w:rPr>
                <w:noProof/>
                <w:webHidden/>
              </w:rPr>
              <w:fldChar w:fldCharType="begin"/>
            </w:r>
            <w:r>
              <w:rPr>
                <w:noProof/>
                <w:webHidden/>
              </w:rPr>
              <w:instrText xml:space="preserve"> PAGEREF _Toc233310574 \h </w:instrText>
            </w:r>
            <w:r>
              <w:rPr>
                <w:noProof/>
                <w:webHidden/>
              </w:rPr>
            </w:r>
            <w:r>
              <w:rPr>
                <w:noProof/>
                <w:webHidden/>
              </w:rPr>
              <w:fldChar w:fldCharType="separate"/>
            </w:r>
            <w:r>
              <w:rPr>
                <w:noProof/>
                <w:webHidden/>
              </w:rPr>
              <w:t>3</w:t>
            </w:r>
            <w:r>
              <w:rPr>
                <w:noProof/>
                <w:webHidden/>
              </w:rPr>
              <w:fldChar w:fldCharType="end"/>
            </w:r>
          </w:hyperlink>
        </w:p>
        <w:p w14:paraId="72EC043B" w14:textId="17021B05" w:rsidR="00461792" w:rsidRDefault="00461792">
          <w:pPr>
            <w:pStyle w:val="TOC2"/>
            <w:tabs>
              <w:tab w:val="right" w:leader="dot" w:pos="9350"/>
            </w:tabs>
            <w:rPr>
              <w:rFonts w:eastAsiaTheme="minorEastAsia"/>
              <w:noProof/>
              <w:sz w:val="24"/>
              <w:szCs w:val="24"/>
            </w:rPr>
          </w:pPr>
          <w:hyperlink w:anchor="_Toc233310575" w:history="1">
            <w:r w:rsidRPr="00584011">
              <w:rPr>
                <w:rStyle w:val="Hyperlink"/>
                <w:rFonts w:ascii="Times New Roman" w:hAnsi="Times New Roman" w:cs="Times New Roman"/>
                <w:b/>
                <w:bCs/>
                <w:noProof/>
              </w:rPr>
              <w:t>Communication and Pastoring</w:t>
            </w:r>
            <w:r>
              <w:rPr>
                <w:noProof/>
                <w:webHidden/>
              </w:rPr>
              <w:tab/>
            </w:r>
            <w:r>
              <w:rPr>
                <w:noProof/>
                <w:webHidden/>
              </w:rPr>
              <w:fldChar w:fldCharType="begin"/>
            </w:r>
            <w:r>
              <w:rPr>
                <w:noProof/>
                <w:webHidden/>
              </w:rPr>
              <w:instrText xml:space="preserve"> PAGEREF _Toc233310575 \h </w:instrText>
            </w:r>
            <w:r>
              <w:rPr>
                <w:noProof/>
                <w:webHidden/>
              </w:rPr>
            </w:r>
            <w:r>
              <w:rPr>
                <w:noProof/>
                <w:webHidden/>
              </w:rPr>
              <w:fldChar w:fldCharType="separate"/>
            </w:r>
            <w:r>
              <w:rPr>
                <w:noProof/>
                <w:webHidden/>
              </w:rPr>
              <w:t>5</w:t>
            </w:r>
            <w:r>
              <w:rPr>
                <w:noProof/>
                <w:webHidden/>
              </w:rPr>
              <w:fldChar w:fldCharType="end"/>
            </w:r>
          </w:hyperlink>
        </w:p>
        <w:p w14:paraId="636B3A40" w14:textId="32E7DA4E" w:rsidR="00461792" w:rsidRDefault="00461792">
          <w:pPr>
            <w:pStyle w:val="TOC2"/>
            <w:tabs>
              <w:tab w:val="right" w:leader="dot" w:pos="9350"/>
            </w:tabs>
            <w:rPr>
              <w:rFonts w:eastAsiaTheme="minorEastAsia"/>
              <w:noProof/>
              <w:sz w:val="24"/>
              <w:szCs w:val="24"/>
            </w:rPr>
          </w:pPr>
          <w:hyperlink w:anchor="_Toc233310576" w:history="1">
            <w:r w:rsidRPr="00584011">
              <w:rPr>
                <w:rStyle w:val="Hyperlink"/>
                <w:rFonts w:ascii="Times New Roman" w:hAnsi="Times New Roman" w:cs="Times New Roman"/>
                <w:b/>
                <w:bCs/>
                <w:noProof/>
              </w:rPr>
              <w:t>Communication in Conference and Union Leadership</w:t>
            </w:r>
            <w:r>
              <w:rPr>
                <w:noProof/>
                <w:webHidden/>
              </w:rPr>
              <w:tab/>
            </w:r>
            <w:r>
              <w:rPr>
                <w:noProof/>
                <w:webHidden/>
              </w:rPr>
              <w:fldChar w:fldCharType="begin"/>
            </w:r>
            <w:r>
              <w:rPr>
                <w:noProof/>
                <w:webHidden/>
              </w:rPr>
              <w:instrText xml:space="preserve"> PAGEREF _Toc233310576 \h </w:instrText>
            </w:r>
            <w:r>
              <w:rPr>
                <w:noProof/>
                <w:webHidden/>
              </w:rPr>
            </w:r>
            <w:r>
              <w:rPr>
                <w:noProof/>
                <w:webHidden/>
              </w:rPr>
              <w:fldChar w:fldCharType="separate"/>
            </w:r>
            <w:r>
              <w:rPr>
                <w:noProof/>
                <w:webHidden/>
              </w:rPr>
              <w:t>7</w:t>
            </w:r>
            <w:r>
              <w:rPr>
                <w:noProof/>
                <w:webHidden/>
              </w:rPr>
              <w:fldChar w:fldCharType="end"/>
            </w:r>
          </w:hyperlink>
        </w:p>
        <w:p w14:paraId="23A69BF8" w14:textId="609885FA" w:rsidR="00461792" w:rsidRDefault="00461792">
          <w:pPr>
            <w:pStyle w:val="TOC1"/>
            <w:tabs>
              <w:tab w:val="right" w:leader="dot" w:pos="9350"/>
            </w:tabs>
            <w:rPr>
              <w:rFonts w:eastAsiaTheme="minorEastAsia"/>
              <w:noProof/>
              <w:sz w:val="24"/>
              <w:szCs w:val="24"/>
            </w:rPr>
          </w:pPr>
          <w:hyperlink w:anchor="_Toc233310577" w:history="1">
            <w:r w:rsidRPr="00584011">
              <w:rPr>
                <w:rStyle w:val="Hyperlink"/>
                <w:rFonts w:ascii="Times New Roman" w:hAnsi="Times New Roman" w:cs="Times New Roman"/>
                <w:b/>
                <w:bCs/>
                <w:noProof/>
              </w:rPr>
              <w:t>Communication and Theory Applications</w:t>
            </w:r>
            <w:r>
              <w:rPr>
                <w:noProof/>
                <w:webHidden/>
              </w:rPr>
              <w:tab/>
            </w:r>
            <w:r>
              <w:rPr>
                <w:noProof/>
                <w:webHidden/>
              </w:rPr>
              <w:fldChar w:fldCharType="begin"/>
            </w:r>
            <w:r>
              <w:rPr>
                <w:noProof/>
                <w:webHidden/>
              </w:rPr>
              <w:instrText xml:space="preserve"> PAGEREF _Toc233310577 \h </w:instrText>
            </w:r>
            <w:r>
              <w:rPr>
                <w:noProof/>
                <w:webHidden/>
              </w:rPr>
            </w:r>
            <w:r>
              <w:rPr>
                <w:noProof/>
                <w:webHidden/>
              </w:rPr>
              <w:fldChar w:fldCharType="separate"/>
            </w:r>
            <w:r>
              <w:rPr>
                <w:noProof/>
                <w:webHidden/>
              </w:rPr>
              <w:t>10</w:t>
            </w:r>
            <w:r>
              <w:rPr>
                <w:noProof/>
                <w:webHidden/>
              </w:rPr>
              <w:fldChar w:fldCharType="end"/>
            </w:r>
          </w:hyperlink>
        </w:p>
        <w:p w14:paraId="49BA3017" w14:textId="22BCF0DE" w:rsidR="00461792" w:rsidRDefault="00461792">
          <w:pPr>
            <w:pStyle w:val="TOC2"/>
            <w:tabs>
              <w:tab w:val="right" w:leader="dot" w:pos="9350"/>
            </w:tabs>
            <w:rPr>
              <w:rFonts w:eastAsiaTheme="minorEastAsia"/>
              <w:noProof/>
              <w:sz w:val="24"/>
              <w:szCs w:val="24"/>
            </w:rPr>
          </w:pPr>
          <w:hyperlink w:anchor="_Toc233310578" w:history="1">
            <w:r w:rsidRPr="00584011">
              <w:rPr>
                <w:rStyle w:val="Hyperlink"/>
                <w:rFonts w:ascii="Times New Roman" w:hAnsi="Times New Roman"/>
                <w:b/>
                <w:bCs/>
                <w:noProof/>
              </w:rPr>
              <w:t>Transformational Leadership Theory</w:t>
            </w:r>
            <w:r>
              <w:rPr>
                <w:noProof/>
                <w:webHidden/>
              </w:rPr>
              <w:tab/>
            </w:r>
            <w:r>
              <w:rPr>
                <w:noProof/>
                <w:webHidden/>
              </w:rPr>
              <w:fldChar w:fldCharType="begin"/>
            </w:r>
            <w:r>
              <w:rPr>
                <w:noProof/>
                <w:webHidden/>
              </w:rPr>
              <w:instrText xml:space="preserve"> PAGEREF _Toc233310578 \h </w:instrText>
            </w:r>
            <w:r>
              <w:rPr>
                <w:noProof/>
                <w:webHidden/>
              </w:rPr>
            </w:r>
            <w:r>
              <w:rPr>
                <w:noProof/>
                <w:webHidden/>
              </w:rPr>
              <w:fldChar w:fldCharType="separate"/>
            </w:r>
            <w:r>
              <w:rPr>
                <w:noProof/>
                <w:webHidden/>
              </w:rPr>
              <w:t>10</w:t>
            </w:r>
            <w:r>
              <w:rPr>
                <w:noProof/>
                <w:webHidden/>
              </w:rPr>
              <w:fldChar w:fldCharType="end"/>
            </w:r>
          </w:hyperlink>
        </w:p>
        <w:p w14:paraId="06D3C8A3" w14:textId="252516DF" w:rsidR="00461792" w:rsidRDefault="00461792">
          <w:pPr>
            <w:pStyle w:val="TOC2"/>
            <w:tabs>
              <w:tab w:val="right" w:leader="dot" w:pos="9350"/>
            </w:tabs>
            <w:rPr>
              <w:rFonts w:eastAsiaTheme="minorEastAsia"/>
              <w:noProof/>
              <w:sz w:val="24"/>
              <w:szCs w:val="24"/>
            </w:rPr>
          </w:pPr>
          <w:hyperlink w:anchor="_Toc233310579" w:history="1">
            <w:r w:rsidRPr="00584011">
              <w:rPr>
                <w:rStyle w:val="Hyperlink"/>
                <w:rFonts w:ascii="Times New Roman" w:hAnsi="Times New Roman" w:cs="Times New Roman"/>
                <w:b/>
                <w:bCs/>
                <w:noProof/>
              </w:rPr>
              <w:t>Servant Leadership Theory</w:t>
            </w:r>
            <w:r>
              <w:rPr>
                <w:noProof/>
                <w:webHidden/>
              </w:rPr>
              <w:tab/>
            </w:r>
            <w:r>
              <w:rPr>
                <w:noProof/>
                <w:webHidden/>
              </w:rPr>
              <w:fldChar w:fldCharType="begin"/>
            </w:r>
            <w:r>
              <w:rPr>
                <w:noProof/>
                <w:webHidden/>
              </w:rPr>
              <w:instrText xml:space="preserve"> PAGEREF _Toc233310579 \h </w:instrText>
            </w:r>
            <w:r>
              <w:rPr>
                <w:noProof/>
                <w:webHidden/>
              </w:rPr>
            </w:r>
            <w:r>
              <w:rPr>
                <w:noProof/>
                <w:webHidden/>
              </w:rPr>
              <w:fldChar w:fldCharType="separate"/>
            </w:r>
            <w:r>
              <w:rPr>
                <w:noProof/>
                <w:webHidden/>
              </w:rPr>
              <w:t>11</w:t>
            </w:r>
            <w:r>
              <w:rPr>
                <w:noProof/>
                <w:webHidden/>
              </w:rPr>
              <w:fldChar w:fldCharType="end"/>
            </w:r>
          </w:hyperlink>
        </w:p>
        <w:p w14:paraId="05C4C65F" w14:textId="4B207D05" w:rsidR="00461792" w:rsidRDefault="00461792">
          <w:pPr>
            <w:pStyle w:val="TOC2"/>
            <w:tabs>
              <w:tab w:val="right" w:leader="dot" w:pos="9350"/>
            </w:tabs>
            <w:rPr>
              <w:rFonts w:eastAsiaTheme="minorEastAsia"/>
              <w:noProof/>
              <w:sz w:val="24"/>
              <w:szCs w:val="24"/>
            </w:rPr>
          </w:pPr>
          <w:hyperlink w:anchor="_Toc233310580" w:history="1">
            <w:r w:rsidRPr="00584011">
              <w:rPr>
                <w:rStyle w:val="Hyperlink"/>
                <w:rFonts w:ascii="Times New Roman" w:hAnsi="Times New Roman" w:cs="Times New Roman"/>
                <w:b/>
                <w:bCs/>
                <w:noProof/>
              </w:rPr>
              <w:t>Situational Leadership Theory</w:t>
            </w:r>
            <w:r>
              <w:rPr>
                <w:noProof/>
                <w:webHidden/>
              </w:rPr>
              <w:tab/>
            </w:r>
            <w:r>
              <w:rPr>
                <w:noProof/>
                <w:webHidden/>
              </w:rPr>
              <w:fldChar w:fldCharType="begin"/>
            </w:r>
            <w:r>
              <w:rPr>
                <w:noProof/>
                <w:webHidden/>
              </w:rPr>
              <w:instrText xml:space="preserve"> PAGEREF _Toc233310580 \h </w:instrText>
            </w:r>
            <w:r>
              <w:rPr>
                <w:noProof/>
                <w:webHidden/>
              </w:rPr>
            </w:r>
            <w:r>
              <w:rPr>
                <w:noProof/>
                <w:webHidden/>
              </w:rPr>
              <w:fldChar w:fldCharType="separate"/>
            </w:r>
            <w:r>
              <w:rPr>
                <w:noProof/>
                <w:webHidden/>
              </w:rPr>
              <w:t>11</w:t>
            </w:r>
            <w:r>
              <w:rPr>
                <w:noProof/>
                <w:webHidden/>
              </w:rPr>
              <w:fldChar w:fldCharType="end"/>
            </w:r>
          </w:hyperlink>
        </w:p>
        <w:p w14:paraId="68FAE3FB" w14:textId="2DBD6E0B" w:rsidR="00461792" w:rsidRDefault="00461792">
          <w:pPr>
            <w:pStyle w:val="TOC2"/>
            <w:tabs>
              <w:tab w:val="right" w:leader="dot" w:pos="9350"/>
            </w:tabs>
            <w:rPr>
              <w:rFonts w:eastAsiaTheme="minorEastAsia"/>
              <w:noProof/>
              <w:sz w:val="24"/>
              <w:szCs w:val="24"/>
            </w:rPr>
          </w:pPr>
          <w:hyperlink w:anchor="_Toc233310581" w:history="1">
            <w:r w:rsidRPr="00584011">
              <w:rPr>
                <w:rStyle w:val="Hyperlink"/>
                <w:rFonts w:ascii="Times New Roman" w:hAnsi="Times New Roman" w:cs="Times New Roman"/>
                <w:b/>
                <w:bCs/>
                <w:noProof/>
              </w:rPr>
              <w:t>Authentic Leadership Theory</w:t>
            </w:r>
            <w:r>
              <w:rPr>
                <w:noProof/>
                <w:webHidden/>
              </w:rPr>
              <w:tab/>
            </w:r>
            <w:r>
              <w:rPr>
                <w:noProof/>
                <w:webHidden/>
              </w:rPr>
              <w:fldChar w:fldCharType="begin"/>
            </w:r>
            <w:r>
              <w:rPr>
                <w:noProof/>
                <w:webHidden/>
              </w:rPr>
              <w:instrText xml:space="preserve"> PAGEREF _Toc233310581 \h </w:instrText>
            </w:r>
            <w:r>
              <w:rPr>
                <w:noProof/>
                <w:webHidden/>
              </w:rPr>
            </w:r>
            <w:r>
              <w:rPr>
                <w:noProof/>
                <w:webHidden/>
              </w:rPr>
              <w:fldChar w:fldCharType="separate"/>
            </w:r>
            <w:r>
              <w:rPr>
                <w:noProof/>
                <w:webHidden/>
              </w:rPr>
              <w:t>12</w:t>
            </w:r>
            <w:r>
              <w:rPr>
                <w:noProof/>
                <w:webHidden/>
              </w:rPr>
              <w:fldChar w:fldCharType="end"/>
            </w:r>
          </w:hyperlink>
        </w:p>
        <w:p w14:paraId="7C08FA3C" w14:textId="6A95D76C" w:rsidR="00461792" w:rsidRDefault="00461792">
          <w:pPr>
            <w:pStyle w:val="TOC2"/>
            <w:tabs>
              <w:tab w:val="right" w:leader="dot" w:pos="9350"/>
            </w:tabs>
            <w:rPr>
              <w:rFonts w:eastAsiaTheme="minorEastAsia"/>
              <w:noProof/>
              <w:sz w:val="24"/>
              <w:szCs w:val="24"/>
            </w:rPr>
          </w:pPr>
          <w:hyperlink w:anchor="_Toc233310582" w:history="1">
            <w:r w:rsidRPr="00584011">
              <w:rPr>
                <w:rStyle w:val="Hyperlink"/>
                <w:rFonts w:ascii="Times New Roman" w:hAnsi="Times New Roman" w:cs="Times New Roman"/>
                <w:b/>
                <w:bCs/>
                <w:noProof/>
              </w:rPr>
              <w:t>Transactional Leadership Theory</w:t>
            </w:r>
            <w:r>
              <w:rPr>
                <w:noProof/>
                <w:webHidden/>
              </w:rPr>
              <w:tab/>
            </w:r>
            <w:r>
              <w:rPr>
                <w:noProof/>
                <w:webHidden/>
              </w:rPr>
              <w:fldChar w:fldCharType="begin"/>
            </w:r>
            <w:r>
              <w:rPr>
                <w:noProof/>
                <w:webHidden/>
              </w:rPr>
              <w:instrText xml:space="preserve"> PAGEREF _Toc233310582 \h </w:instrText>
            </w:r>
            <w:r>
              <w:rPr>
                <w:noProof/>
                <w:webHidden/>
              </w:rPr>
            </w:r>
            <w:r>
              <w:rPr>
                <w:noProof/>
                <w:webHidden/>
              </w:rPr>
              <w:fldChar w:fldCharType="separate"/>
            </w:r>
            <w:r>
              <w:rPr>
                <w:noProof/>
                <w:webHidden/>
              </w:rPr>
              <w:t>12</w:t>
            </w:r>
            <w:r>
              <w:rPr>
                <w:noProof/>
                <w:webHidden/>
              </w:rPr>
              <w:fldChar w:fldCharType="end"/>
            </w:r>
          </w:hyperlink>
        </w:p>
        <w:p w14:paraId="7F74B8C5" w14:textId="00CDAAFA" w:rsidR="00461792" w:rsidRDefault="00461792">
          <w:pPr>
            <w:pStyle w:val="TOC1"/>
            <w:tabs>
              <w:tab w:val="right" w:leader="dot" w:pos="9350"/>
            </w:tabs>
            <w:rPr>
              <w:rFonts w:eastAsiaTheme="minorEastAsia"/>
              <w:noProof/>
              <w:sz w:val="24"/>
              <w:szCs w:val="24"/>
            </w:rPr>
          </w:pPr>
          <w:hyperlink w:anchor="_Toc233310583" w:history="1">
            <w:r w:rsidRPr="00584011">
              <w:rPr>
                <w:rStyle w:val="Hyperlink"/>
                <w:rFonts w:ascii="Times New Roman" w:hAnsi="Times New Roman" w:cs="Times New Roman"/>
                <w:b/>
                <w:bCs/>
                <w:noProof/>
              </w:rPr>
              <w:t>Communication Practice</w:t>
            </w:r>
            <w:r>
              <w:rPr>
                <w:noProof/>
                <w:webHidden/>
              </w:rPr>
              <w:tab/>
            </w:r>
            <w:r>
              <w:rPr>
                <w:noProof/>
                <w:webHidden/>
              </w:rPr>
              <w:fldChar w:fldCharType="begin"/>
            </w:r>
            <w:r>
              <w:rPr>
                <w:noProof/>
                <w:webHidden/>
              </w:rPr>
              <w:instrText xml:space="preserve"> PAGEREF _Toc233310583 \h </w:instrText>
            </w:r>
            <w:r>
              <w:rPr>
                <w:noProof/>
                <w:webHidden/>
              </w:rPr>
            </w:r>
            <w:r>
              <w:rPr>
                <w:noProof/>
                <w:webHidden/>
              </w:rPr>
              <w:fldChar w:fldCharType="separate"/>
            </w:r>
            <w:r>
              <w:rPr>
                <w:noProof/>
                <w:webHidden/>
              </w:rPr>
              <w:t>12</w:t>
            </w:r>
            <w:r>
              <w:rPr>
                <w:noProof/>
                <w:webHidden/>
              </w:rPr>
              <w:fldChar w:fldCharType="end"/>
            </w:r>
          </w:hyperlink>
        </w:p>
        <w:p w14:paraId="22F2E4EA" w14:textId="3BE149D7" w:rsidR="00616D27" w:rsidRDefault="00616D27">
          <w:r>
            <w:rPr>
              <w:b/>
              <w:bCs/>
              <w:noProof/>
            </w:rPr>
            <w:fldChar w:fldCharType="end"/>
          </w:r>
        </w:p>
      </w:sdtContent>
    </w:sdt>
    <w:p w14:paraId="4105808A" w14:textId="77777777" w:rsidR="00765A44" w:rsidRPr="00765A44" w:rsidRDefault="00765A44" w:rsidP="00765A44">
      <w:pPr>
        <w:rPr>
          <w:rFonts w:ascii="Times New Roman" w:hAnsi="Times New Roman" w:cs="Times New Roman"/>
          <w:b/>
          <w:bCs/>
          <w:sz w:val="24"/>
          <w:szCs w:val="24"/>
        </w:rPr>
      </w:pPr>
    </w:p>
    <w:p w14:paraId="0B21141D" w14:textId="77777777" w:rsidR="00765A44" w:rsidRPr="00765A44" w:rsidRDefault="00765A44" w:rsidP="00765A44">
      <w:pPr>
        <w:rPr>
          <w:rFonts w:ascii="Times New Roman" w:hAnsi="Times New Roman" w:cs="Times New Roman"/>
          <w:b/>
          <w:bCs/>
          <w:sz w:val="24"/>
          <w:szCs w:val="24"/>
        </w:rPr>
      </w:pPr>
      <w:r w:rsidRPr="00765A44">
        <w:rPr>
          <w:rFonts w:ascii="Times New Roman" w:hAnsi="Times New Roman" w:cs="Times New Roman"/>
          <w:b/>
          <w:bCs/>
          <w:sz w:val="24"/>
          <w:szCs w:val="24"/>
        </w:rPr>
        <w:br w:type="page"/>
      </w:r>
    </w:p>
    <w:p w14:paraId="4886058E" w14:textId="77777777" w:rsidR="00912652" w:rsidRDefault="00912652" w:rsidP="00912652">
      <w:pPr>
        <w:pStyle w:val="Heading1"/>
      </w:pPr>
    </w:p>
    <w:p w14:paraId="27B68669" w14:textId="77777777" w:rsidR="00461792" w:rsidRDefault="00461792">
      <w:pPr>
        <w:jc w:val="center"/>
      </w:pPr>
      <w:r>
        <w:rPr>
          <w:rFonts w:ascii="Times New Roman" w:hAnsi="Times New Roman"/>
          <w:b/>
          <w:bCs/>
          <w:sz w:val="24"/>
          <w:szCs w:val="24"/>
        </w:rPr>
        <w:t>Leadership With Others: Effective Communication</w:t>
      </w:r>
    </w:p>
    <w:p w14:paraId="540E92E1" w14:textId="6703D80B" w:rsidR="00912652" w:rsidRPr="00616B11" w:rsidRDefault="00912652" w:rsidP="00912652">
      <w:pPr>
        <w:rPr>
          <w:rFonts w:ascii="Times New Roman" w:hAnsi="Times New Roman" w:cs="Times New Roman"/>
          <w:sz w:val="24"/>
          <w:szCs w:val="24"/>
        </w:rPr>
      </w:pPr>
      <w:r w:rsidRPr="00616B11">
        <w:rPr>
          <w:rFonts w:ascii="Times New Roman" w:hAnsi="Times New Roman" w:cs="Times New Roman"/>
          <w:sz w:val="24"/>
          <w:szCs w:val="24"/>
        </w:rPr>
        <w:t>Th</w:t>
      </w:r>
      <w:r w:rsidR="00222360">
        <w:rPr>
          <w:rFonts w:ascii="Times New Roman" w:hAnsi="Times New Roman" w:cs="Times New Roman"/>
          <w:sz w:val="24"/>
          <w:szCs w:val="24"/>
        </w:rPr>
        <w:t>is</w:t>
      </w:r>
      <w:r w:rsidRPr="00616B11">
        <w:rPr>
          <w:rFonts w:ascii="Times New Roman" w:hAnsi="Times New Roman" w:cs="Times New Roman"/>
          <w:sz w:val="24"/>
          <w:szCs w:val="24"/>
        </w:rPr>
        <w:t xml:space="preserve"> reflection paper </w:t>
      </w:r>
      <w:r w:rsidR="00D87EB9" w:rsidRPr="00616B11">
        <w:rPr>
          <w:rFonts w:ascii="Times New Roman" w:hAnsi="Times New Roman" w:cs="Times New Roman"/>
          <w:sz w:val="24"/>
          <w:szCs w:val="24"/>
        </w:rPr>
        <w:t>covers</w:t>
      </w:r>
      <w:r w:rsidRPr="00616B11">
        <w:rPr>
          <w:rFonts w:ascii="Times New Roman" w:hAnsi="Times New Roman" w:cs="Times New Roman"/>
          <w:sz w:val="24"/>
          <w:szCs w:val="24"/>
        </w:rPr>
        <w:t xml:space="preserve"> section 2A of the competencies for the Leadership PhD program at Andrews University. This section is part of the </w:t>
      </w:r>
      <w:r w:rsidRPr="00616B11">
        <w:rPr>
          <w:rFonts w:ascii="Times New Roman" w:hAnsi="Times New Roman" w:cs="Times New Roman"/>
          <w:b/>
          <w:bCs/>
          <w:sz w:val="24"/>
          <w:szCs w:val="24"/>
        </w:rPr>
        <w:t>Leadership with Others</w:t>
      </w:r>
      <w:r w:rsidRPr="00616B11">
        <w:rPr>
          <w:rFonts w:ascii="Times New Roman" w:hAnsi="Times New Roman" w:cs="Times New Roman"/>
          <w:sz w:val="24"/>
          <w:szCs w:val="24"/>
        </w:rPr>
        <w:t xml:space="preserve"> cluster</w:t>
      </w:r>
      <w:r w:rsidR="00D87EB9" w:rsidRPr="00616B11">
        <w:rPr>
          <w:rFonts w:ascii="Times New Roman" w:hAnsi="Times New Roman" w:cs="Times New Roman"/>
          <w:sz w:val="24"/>
          <w:szCs w:val="24"/>
        </w:rPr>
        <w:t xml:space="preserve"> of</w:t>
      </w:r>
      <w:r w:rsidRPr="00616B11">
        <w:rPr>
          <w:rFonts w:ascii="Times New Roman" w:hAnsi="Times New Roman" w:cs="Times New Roman"/>
          <w:sz w:val="24"/>
          <w:szCs w:val="24"/>
        </w:rPr>
        <w:t xml:space="preserve"> competencies which</w:t>
      </w:r>
      <w:r w:rsidR="00D87EB9" w:rsidRPr="00616B11">
        <w:rPr>
          <w:rFonts w:ascii="Times New Roman" w:hAnsi="Times New Roman" w:cs="Times New Roman"/>
          <w:sz w:val="24"/>
          <w:szCs w:val="24"/>
        </w:rPr>
        <w:t>,</w:t>
      </w:r>
      <w:r w:rsidRPr="00616B11">
        <w:rPr>
          <w:rFonts w:ascii="Times New Roman" w:hAnsi="Times New Roman" w:cs="Times New Roman"/>
          <w:sz w:val="24"/>
          <w:szCs w:val="24"/>
        </w:rPr>
        <w:t xml:space="preserve"> </w:t>
      </w:r>
      <w:r w:rsidR="00D87EB9" w:rsidRPr="00616B11">
        <w:rPr>
          <w:rFonts w:ascii="Times New Roman" w:hAnsi="Times New Roman" w:cs="Times New Roman"/>
          <w:sz w:val="24"/>
          <w:szCs w:val="24"/>
        </w:rPr>
        <w:t>as the Andrews University Handbook says, “</w:t>
      </w:r>
      <w:r w:rsidRPr="00616B11">
        <w:rPr>
          <w:rFonts w:ascii="Times New Roman" w:hAnsi="Times New Roman" w:cs="Times New Roman"/>
          <w:sz w:val="24"/>
          <w:szCs w:val="24"/>
        </w:rPr>
        <w:t>focuses on the interpersonal aspects of leadership. Growth and development of others is an essential function of leadership</w:t>
      </w:r>
      <w:r w:rsidR="00D87EB9" w:rsidRPr="00616B11">
        <w:rPr>
          <w:rFonts w:ascii="Times New Roman" w:hAnsi="Times New Roman" w:cs="Times New Roman"/>
          <w:sz w:val="24"/>
          <w:szCs w:val="24"/>
        </w:rPr>
        <w:t xml:space="preserve">” </w:t>
      </w:r>
      <w:r w:rsidR="00D87EB9" w:rsidRPr="00616B11">
        <w:rPr>
          <w:rFonts w:ascii="Times New Roman" w:hAnsi="Times New Roman" w:cs="Times New Roman"/>
          <w:sz w:val="24"/>
          <w:szCs w:val="24"/>
        </w:rPr>
        <w:fldChar w:fldCharType="begin"/>
      </w:r>
      <w:r w:rsidR="00D87EB9" w:rsidRPr="00616B11">
        <w:rPr>
          <w:rFonts w:ascii="Times New Roman" w:hAnsi="Times New Roman" w:cs="Times New Roman"/>
          <w:sz w:val="24"/>
          <w:szCs w:val="24"/>
        </w:rPr>
        <w:instrText xml:space="preserve"> ADDIN EN.CITE &lt;EndNote&gt;&lt;Cite&gt;&lt;Author&gt;Andrews University&lt;/Author&gt;&lt;Year&gt;2017&lt;/Year&gt;&lt;RecNum&gt;128&lt;/RecNum&gt;&lt;DisplayText&gt;(Andrews University, 2017)&lt;/DisplayText&gt;&lt;record&gt;&lt;rec-number&gt;128&lt;/rec-number&gt;&lt;foreign-keys&gt;&lt;key app="EN" db-id="atrser2vjpwrdve25sev0xfxr9e90f5wfpwf" timestamp="1729110538" guid="ec1f984e-dad5-4f6f-933c-6a13337b4401"&gt;128&lt;/key&gt;&lt;/foreign-keys&gt;&lt;ref-type name="Electronic Book"&gt;44&lt;/ref-type&gt;&lt;contributors&gt;&lt;authors&gt;&lt;author&gt;Andrews University,&lt;/author&gt;&lt;/authors&gt;&lt;/contributors&gt;&lt;titles&gt;&lt;title&gt;Leadership Handbook 2017-2018&lt;/title&gt;&lt;/titles&gt;&lt;dates&gt;&lt;year&gt;2017&lt;/year&gt;&lt;/dates&gt;&lt;urls&gt;&lt;related-urls&gt;&lt;url&gt;https://www.andrews.edu/sed/leadership_dept/leadership/resources/handbooks&lt;/url&gt;&lt;/related-urls&gt;&lt;/urls&gt;&lt;/record&gt;&lt;/Cite&gt;&lt;/EndNote&gt;</w:instrText>
      </w:r>
      <w:r w:rsidR="00D87EB9" w:rsidRPr="00616B11">
        <w:rPr>
          <w:rFonts w:ascii="Times New Roman" w:hAnsi="Times New Roman" w:cs="Times New Roman"/>
          <w:sz w:val="24"/>
          <w:szCs w:val="24"/>
        </w:rPr>
        <w:fldChar w:fldCharType="separate"/>
      </w:r>
      <w:r w:rsidR="00D87EB9" w:rsidRPr="00616B11">
        <w:rPr>
          <w:rFonts w:ascii="Times New Roman" w:hAnsi="Times New Roman" w:cs="Times New Roman"/>
          <w:noProof/>
          <w:sz w:val="24"/>
          <w:szCs w:val="24"/>
        </w:rPr>
        <w:t>(Andrews University, 2017)</w:t>
      </w:r>
      <w:r w:rsidR="00D87EB9" w:rsidRPr="00616B11">
        <w:rPr>
          <w:rFonts w:ascii="Times New Roman" w:hAnsi="Times New Roman" w:cs="Times New Roman"/>
          <w:sz w:val="24"/>
          <w:szCs w:val="24"/>
        </w:rPr>
        <w:fldChar w:fldCharType="end"/>
      </w:r>
      <w:r w:rsidRPr="00616B11">
        <w:rPr>
          <w:rFonts w:ascii="Times New Roman" w:hAnsi="Times New Roman" w:cs="Times New Roman"/>
          <w:sz w:val="24"/>
          <w:szCs w:val="24"/>
        </w:rPr>
        <w:t>. The three competencies in this cluster are:</w:t>
      </w:r>
    </w:p>
    <w:p w14:paraId="6586A8AD" w14:textId="77777777" w:rsidR="00912652" w:rsidRPr="00616B11" w:rsidRDefault="00912652" w:rsidP="00912652">
      <w:pPr>
        <w:numPr>
          <w:ilvl w:val="0"/>
          <w:numId w:val="3"/>
        </w:numPr>
        <w:rPr>
          <w:rFonts w:ascii="Times New Roman" w:hAnsi="Times New Roman" w:cs="Times New Roman"/>
          <w:sz w:val="24"/>
          <w:szCs w:val="24"/>
        </w:rPr>
      </w:pPr>
      <w:r w:rsidRPr="00616B11">
        <w:rPr>
          <w:rFonts w:ascii="Times New Roman" w:hAnsi="Times New Roman" w:cs="Times New Roman"/>
          <w:i/>
          <w:iCs/>
          <w:sz w:val="24"/>
          <w:szCs w:val="24"/>
        </w:rPr>
        <w:t>Effective communication </w:t>
      </w:r>
      <w:r w:rsidRPr="00616B11">
        <w:rPr>
          <w:rFonts w:ascii="Times New Roman" w:hAnsi="Times New Roman" w:cs="Times New Roman"/>
          <w:sz w:val="24"/>
          <w:szCs w:val="24"/>
        </w:rPr>
        <w:t>– Leadership fosters effective communication in all internal and external interactions, to establish and maintain cooperative</w:t>
      </w:r>
      <w:r w:rsidRPr="00616B11">
        <w:rPr>
          <w:rFonts w:ascii="Times New Roman" w:hAnsi="Times New Roman" w:cs="Times New Roman"/>
          <w:sz w:val="24"/>
          <w:szCs w:val="24"/>
        </w:rPr>
        <w:br/>
        <w:t>relationships.</w:t>
      </w:r>
    </w:p>
    <w:p w14:paraId="7A01E9CF" w14:textId="77777777" w:rsidR="00912652" w:rsidRPr="00616B11" w:rsidRDefault="00912652" w:rsidP="00912652">
      <w:pPr>
        <w:numPr>
          <w:ilvl w:val="0"/>
          <w:numId w:val="3"/>
        </w:numPr>
        <w:rPr>
          <w:rFonts w:ascii="Times New Roman" w:hAnsi="Times New Roman" w:cs="Times New Roman"/>
          <w:sz w:val="24"/>
          <w:szCs w:val="24"/>
        </w:rPr>
      </w:pPr>
      <w:r w:rsidRPr="00616B11">
        <w:rPr>
          <w:rFonts w:ascii="Times New Roman" w:hAnsi="Times New Roman" w:cs="Times New Roman"/>
          <w:i/>
          <w:iCs/>
          <w:sz w:val="24"/>
          <w:szCs w:val="24"/>
        </w:rPr>
        <w:t>Mentor/coach </w:t>
      </w:r>
      <w:r w:rsidRPr="00616B11">
        <w:rPr>
          <w:rFonts w:ascii="Times New Roman" w:hAnsi="Times New Roman" w:cs="Times New Roman"/>
          <w:sz w:val="24"/>
          <w:szCs w:val="24"/>
        </w:rPr>
        <w:t>– Leadership promotes relationships that are trust-centered,</w:t>
      </w:r>
      <w:r w:rsidRPr="00616B11">
        <w:rPr>
          <w:rFonts w:ascii="Times New Roman" w:hAnsi="Times New Roman" w:cs="Times New Roman"/>
          <w:sz w:val="24"/>
          <w:szCs w:val="24"/>
        </w:rPr>
        <w:br/>
        <w:t>providing the kind of empowerment that results in personal and performance</w:t>
      </w:r>
      <w:r w:rsidRPr="00616B11">
        <w:rPr>
          <w:rFonts w:ascii="Times New Roman" w:hAnsi="Times New Roman" w:cs="Times New Roman"/>
          <w:sz w:val="24"/>
          <w:szCs w:val="24"/>
        </w:rPr>
        <w:br/>
        <w:t>improvement toward satisfying mutual objectives.</w:t>
      </w:r>
    </w:p>
    <w:p w14:paraId="28CDB66D" w14:textId="61C78AF7" w:rsidR="00261099" w:rsidRPr="00616B11" w:rsidRDefault="00912652" w:rsidP="00261099">
      <w:pPr>
        <w:numPr>
          <w:ilvl w:val="0"/>
          <w:numId w:val="3"/>
        </w:numPr>
        <w:rPr>
          <w:rFonts w:ascii="Times New Roman" w:hAnsi="Times New Roman" w:cs="Times New Roman"/>
          <w:sz w:val="24"/>
          <w:szCs w:val="24"/>
        </w:rPr>
      </w:pPr>
      <w:r w:rsidRPr="00616B11">
        <w:rPr>
          <w:rFonts w:ascii="Times New Roman" w:hAnsi="Times New Roman" w:cs="Times New Roman"/>
          <w:i/>
          <w:iCs/>
          <w:sz w:val="24"/>
          <w:szCs w:val="24"/>
        </w:rPr>
        <w:t>Social responsibility </w:t>
      </w:r>
      <w:r w:rsidRPr="00616B11">
        <w:rPr>
          <w:rFonts w:ascii="Times New Roman" w:hAnsi="Times New Roman" w:cs="Times New Roman"/>
          <w:sz w:val="24"/>
          <w:szCs w:val="24"/>
        </w:rPr>
        <w:t>– Leadership is accountable to others and endeavors to see that family, community, and environmental needs are met in local and, as appropriate, in global ways</w:t>
      </w:r>
      <w:r w:rsidR="00261099" w:rsidRPr="00616B11">
        <w:rPr>
          <w:rFonts w:ascii="Times New Roman" w:hAnsi="Times New Roman" w:cs="Times New Roman"/>
          <w:sz w:val="24"/>
          <w:szCs w:val="24"/>
        </w:rPr>
        <w:t>.</w:t>
      </w:r>
    </w:p>
    <w:p w14:paraId="70C92821" w14:textId="5D82BF6B" w:rsidR="00261099" w:rsidRPr="00616B11" w:rsidRDefault="00261099" w:rsidP="00261099">
      <w:pPr>
        <w:rPr>
          <w:rFonts w:ascii="Times New Roman" w:hAnsi="Times New Roman" w:cs="Times New Roman"/>
          <w:sz w:val="24"/>
          <w:szCs w:val="24"/>
        </w:rPr>
      </w:pPr>
      <w:r w:rsidRPr="00616B11">
        <w:rPr>
          <w:rFonts w:ascii="Times New Roman" w:hAnsi="Times New Roman" w:cs="Times New Roman"/>
          <w:sz w:val="24"/>
          <w:szCs w:val="24"/>
        </w:rPr>
        <w:t xml:space="preserve">Having worked as a </w:t>
      </w:r>
      <w:r w:rsidR="00AD1628" w:rsidRPr="00616B11">
        <w:rPr>
          <w:rFonts w:ascii="Times New Roman" w:hAnsi="Times New Roman" w:cs="Times New Roman"/>
          <w:sz w:val="24"/>
          <w:szCs w:val="24"/>
        </w:rPr>
        <w:t>schoolteacher</w:t>
      </w:r>
      <w:r w:rsidRPr="00616B11">
        <w:rPr>
          <w:rFonts w:ascii="Times New Roman" w:hAnsi="Times New Roman" w:cs="Times New Roman"/>
          <w:sz w:val="24"/>
          <w:szCs w:val="24"/>
        </w:rPr>
        <w:t xml:space="preserve">, pastor, conference departmental </w:t>
      </w:r>
      <w:r w:rsidR="00AA605A" w:rsidRPr="00616B11">
        <w:rPr>
          <w:rFonts w:ascii="Times New Roman" w:hAnsi="Times New Roman" w:cs="Times New Roman"/>
          <w:sz w:val="24"/>
          <w:szCs w:val="24"/>
        </w:rPr>
        <w:t>director,</w:t>
      </w:r>
      <w:r w:rsidRPr="00616B11">
        <w:rPr>
          <w:rFonts w:ascii="Times New Roman" w:hAnsi="Times New Roman" w:cs="Times New Roman"/>
          <w:sz w:val="24"/>
          <w:szCs w:val="24"/>
        </w:rPr>
        <w:t xml:space="preserve"> and administrator, I can honestly say effective communication is paramount for an organization to </w:t>
      </w:r>
      <w:r w:rsidR="00AD1628" w:rsidRPr="00616B11">
        <w:rPr>
          <w:rFonts w:ascii="Times New Roman" w:hAnsi="Times New Roman" w:cs="Times New Roman"/>
          <w:sz w:val="24"/>
          <w:szCs w:val="24"/>
        </w:rPr>
        <w:t xml:space="preserve">be successful. </w:t>
      </w:r>
      <w:r w:rsidR="00AA605A" w:rsidRPr="00616B11">
        <w:rPr>
          <w:rFonts w:ascii="Times New Roman" w:hAnsi="Times New Roman" w:cs="Times New Roman"/>
          <w:sz w:val="24"/>
          <w:szCs w:val="24"/>
        </w:rPr>
        <w:t>Excellent communication</w:t>
      </w:r>
      <w:r w:rsidR="00AD1628" w:rsidRPr="00616B11">
        <w:rPr>
          <w:rFonts w:ascii="Times New Roman" w:hAnsi="Times New Roman" w:cs="Times New Roman"/>
          <w:sz w:val="24"/>
          <w:szCs w:val="24"/>
        </w:rPr>
        <w:t xml:space="preserve"> is what binds a workforce together in a cooperative environment to accomplish mission. </w:t>
      </w:r>
    </w:p>
    <w:p w14:paraId="5A9E0116" w14:textId="41876BB8" w:rsidR="00616B11" w:rsidRPr="00616B11" w:rsidRDefault="00AD1628" w:rsidP="009E7F69">
      <w:pPr>
        <w:rPr>
          <w:rFonts w:ascii="Times New Roman" w:hAnsi="Times New Roman" w:cs="Times New Roman"/>
          <w:sz w:val="24"/>
          <w:szCs w:val="24"/>
        </w:rPr>
      </w:pPr>
      <w:r w:rsidRPr="00616B11">
        <w:rPr>
          <w:rFonts w:ascii="Times New Roman" w:hAnsi="Times New Roman" w:cs="Times New Roman"/>
          <w:sz w:val="24"/>
          <w:szCs w:val="24"/>
        </w:rPr>
        <w:t xml:space="preserve">Leadership is much more than just a title; leadership is a process that influences an organization from top to bottom. </w:t>
      </w:r>
      <w:bookmarkEnd w:id="0"/>
      <w:r w:rsidR="00616B11" w:rsidRPr="00616B11">
        <w:rPr>
          <w:rFonts w:ascii="Times New Roman" w:hAnsi="Times New Roman" w:cs="Times New Roman"/>
          <w:sz w:val="24"/>
          <w:szCs w:val="24"/>
        </w:rPr>
        <w:t xml:space="preserve">Effective leadership depends on clear, ethical, adaptive, and </w:t>
      </w:r>
      <w:r w:rsidR="00616B11" w:rsidRPr="00616B11">
        <w:rPr>
          <w:rFonts w:ascii="Times New Roman" w:hAnsi="Times New Roman" w:cs="Times New Roman"/>
          <w:sz w:val="24"/>
          <w:szCs w:val="24"/>
        </w:rPr>
        <w:lastRenderedPageBreak/>
        <w:t>relational communication because communication enables leaders to articulate vision, build trust, motivate followers, manage conflict, and guide organizational change. Leadership theories such as transformational, servant, situational, authentic, and transactional leadership demonstrate that communication is not merely a leadership skill but a central mechanism through which leadership influence occurs.</w:t>
      </w:r>
    </w:p>
    <w:p w14:paraId="3E72F140" w14:textId="0582BFE7" w:rsidR="00616B11" w:rsidRDefault="00752D79" w:rsidP="00752D79">
      <w:pPr>
        <w:pStyle w:val="Heading1"/>
        <w:jc w:val="center"/>
        <w:rPr>
          <w:rFonts w:ascii="Times New Roman" w:hAnsi="Times New Roman" w:cs="Times New Roman"/>
          <w:color w:val="auto"/>
          <w:sz w:val="24"/>
          <w:szCs w:val="24"/>
        </w:rPr>
      </w:pPr>
      <w:bookmarkStart w:id="1" w:name="_Toc233310572"/>
      <w:r w:rsidRPr="00752D79">
        <w:rPr>
          <w:rFonts w:ascii="Times New Roman" w:hAnsi="Times New Roman" w:cs="Times New Roman"/>
          <w:color w:val="auto"/>
          <w:sz w:val="24"/>
          <w:szCs w:val="24"/>
        </w:rPr>
        <w:t>Organization of the Paper</w:t>
      </w:r>
      <w:bookmarkEnd w:id="1"/>
    </w:p>
    <w:p w14:paraId="6B579DC9" w14:textId="77777777" w:rsidR="00461792" w:rsidRDefault="00461792">
      <w:r>
        <w:rPr>
          <w:rFonts w:ascii="Times New Roman" w:hAnsi="Times New Roman"/>
          <w:sz w:val="24"/>
          <w:szCs w:val="24"/>
        </w:rPr>
        <w:t>This paper first reflects on the importance of communication in my educational, ministerial, and administrative leadership journey. It then reviews selected communication and leadership theories and considers how those theories inform effective practice in classroom, local church, conference, and union settings.</w:t>
      </w:r>
    </w:p>
    <w:p w14:paraId="7FB88381" w14:textId="77777777" w:rsidR="00461792" w:rsidRDefault="00461792">
      <w:r>
        <w:rPr>
          <w:rFonts w:ascii="Times New Roman" w:hAnsi="Times New Roman"/>
          <w:sz w:val="24"/>
          <w:szCs w:val="24"/>
        </w:rPr>
        <w:t>The final section offers an assessment of communication practices and identifies areas where continued growth can strengthen organizational mission and leadership effectiveness.</w:t>
      </w:r>
    </w:p>
    <w:p w14:paraId="3ECF6444" w14:textId="7AD2B449" w:rsidR="00F853DD" w:rsidRDefault="00C34A62" w:rsidP="00C34A62">
      <w:pPr>
        <w:pStyle w:val="Heading1"/>
        <w:jc w:val="center"/>
        <w:rPr>
          <w:rFonts w:ascii="Times New Roman" w:hAnsi="Times New Roman" w:cs="Times New Roman"/>
          <w:b/>
          <w:bCs/>
          <w:color w:val="auto"/>
          <w:sz w:val="24"/>
          <w:szCs w:val="24"/>
        </w:rPr>
      </w:pPr>
      <w:bookmarkStart w:id="2" w:name="_Toc233310573"/>
      <w:r w:rsidRPr="00C34A62">
        <w:rPr>
          <w:rFonts w:ascii="Times New Roman" w:hAnsi="Times New Roman" w:cs="Times New Roman"/>
          <w:b/>
          <w:bCs/>
          <w:color w:val="auto"/>
          <w:sz w:val="24"/>
          <w:szCs w:val="24"/>
        </w:rPr>
        <w:t>Communication in My Leadership Journey</w:t>
      </w:r>
      <w:bookmarkEnd w:id="2"/>
    </w:p>
    <w:p w14:paraId="7D9C760F" w14:textId="77777777" w:rsidR="00461792" w:rsidRDefault="00461792">
      <w:r>
        <w:t xml:space="preserve">In the book, </w:t>
      </w:r>
      <w:r>
        <w:rPr>
          <w:i/>
          <w:iCs/>
        </w:rPr>
        <w:t>Leadership: A Communication Perspective</w:t>
      </w:r>
      <w:r>
        <w:t xml:space="preserve">, the authors maintain that “leadership is primarily a communication activity” (Johnson, </w:t>
      </w:r>
      <w:proofErr w:type="spellStart"/>
      <w:r>
        <w:t>Svetieva</w:t>
      </w:r>
      <w:proofErr w:type="spellEnd"/>
      <w:r>
        <w:t>, &amp; Eberhardt, 2026, p. 2). After nearly 45 years in leadership at some level, I wholeheartedly agree.</w:t>
      </w:r>
    </w:p>
    <w:p w14:paraId="4099C8BE" w14:textId="248968FD" w:rsidR="002B7352" w:rsidRPr="002B7352" w:rsidRDefault="002B7352" w:rsidP="002B7352">
      <w:pPr>
        <w:pStyle w:val="Heading2"/>
        <w:rPr>
          <w:rFonts w:ascii="Times New Roman" w:hAnsi="Times New Roman" w:cs="Times New Roman"/>
          <w:b/>
          <w:bCs/>
          <w:color w:val="auto"/>
          <w:sz w:val="24"/>
          <w:szCs w:val="24"/>
        </w:rPr>
      </w:pPr>
      <w:bookmarkStart w:id="3" w:name="_Toc233310574"/>
      <w:r w:rsidRPr="002B7352">
        <w:rPr>
          <w:rFonts w:ascii="Times New Roman" w:hAnsi="Times New Roman" w:cs="Times New Roman"/>
          <w:b/>
          <w:bCs/>
          <w:color w:val="auto"/>
          <w:sz w:val="24"/>
          <w:szCs w:val="24"/>
        </w:rPr>
        <w:t>Communication and Teaching</w:t>
      </w:r>
      <w:bookmarkEnd w:id="3"/>
    </w:p>
    <w:p w14:paraId="0E29CFD7" w14:textId="6BAC0070" w:rsidR="008E1166" w:rsidRDefault="008E1166" w:rsidP="00C34A62">
      <w:r>
        <w:t>When I was a schoolteacher, if I did not give clear communication as to the expectations of an assignment, I could expect chaos when they would go to work on it. If there wasn’t clear communication given about discipline in the classroom, timetable expectations, course objectives, and writing guidelines, very little progress would be made in the student’s learning experience.</w:t>
      </w:r>
    </w:p>
    <w:p w14:paraId="6B5FAC4F" w14:textId="0284549F" w:rsidR="008E1166" w:rsidRDefault="008E1166" w:rsidP="00C34A62">
      <w:r>
        <w:lastRenderedPageBreak/>
        <w:t xml:space="preserve">As a new teacher just out of school, I had to learn how to communicate the expectations in a way that was understandable and </w:t>
      </w:r>
      <w:r w:rsidR="007B2C89">
        <w:t>doable. When I failed at this, I was frustrated, but no more so than my students. As the year progressed, I became better at communicating and the class prospered because of it.</w:t>
      </w:r>
    </w:p>
    <w:p w14:paraId="6C0DE051" w14:textId="77777777" w:rsidR="00461792" w:rsidRDefault="00461792">
      <w:r>
        <w:t>It was in the classroom that I first began to see the importance of transactional communication. Dean Barnlund, a key figure in the development of transactional communication theory, described communication this way: “It is not a reaction to something, nor an interaction with something, but a transaction in which man invents and attributes meanings to realize his purposes” (</w:t>
      </w:r>
      <w:proofErr w:type="spellStart"/>
      <w:r>
        <w:t>Barnlund</w:t>
      </w:r>
      <w:proofErr w:type="spellEnd"/>
      <w:r>
        <w:t xml:space="preserve">, 2017, p. 47). </w:t>
      </w:r>
      <w:proofErr w:type="spellStart"/>
      <w:r>
        <w:t>Barnlund</w:t>
      </w:r>
      <w:proofErr w:type="spellEnd"/>
      <w:r>
        <w:t xml:space="preserve"> suggested that communication is not linear, but rather circular in nature. He believed the leader communicates to the follower while, simultaneously, the follower communicates back to the leader (</w:t>
      </w:r>
      <w:proofErr w:type="spellStart"/>
      <w:r>
        <w:t>Barnlund</w:t>
      </w:r>
      <w:proofErr w:type="spellEnd"/>
      <w:r>
        <w:t>, 2017). If leaders fail to understand the communication their followers are providing, then ultimately, very little progress will be made.</w:t>
      </w:r>
    </w:p>
    <w:p w14:paraId="29A8F456" w14:textId="77777777" w:rsidR="00461792" w:rsidRDefault="00461792">
      <w:r>
        <w:t>In the classroom, when speaking to my students, it was quite obvious to me when I was communicating to them in a way they were able to take in and act on my directions, and it was quite clear when I was not communicating in a way that helped them clearly see the picture I was trying to paint for them. As a teacher, I needed to be ready on the spot to adjust my thinking and communication strategy to be sure my students were with me and that we were headed in the same direction.</w:t>
      </w:r>
    </w:p>
    <w:p w14:paraId="45E1565A" w14:textId="77777777" w:rsidR="00461792" w:rsidRDefault="00461792">
      <w:r>
        <w:t>Below is a model of transactional communication theory. As you can see, communication is going in both directions simultaneously. If both the sender and the receiver are in tune, effective communication can take place. Messages can be sent in both directions while feedback is given by both the sender and the receiver. This simple concept, I found, was absolutely necessary for having a strong, functioning classroom. This was an area in which I needed to grow, and as the year went by, I was able to become a better communicator.</w:t>
      </w:r>
    </w:p>
    <w:p w14:paraId="55DCF8CA" w14:textId="77777777" w:rsidR="00EF1494" w:rsidRDefault="00EF1494" w:rsidP="00C34A62">
      <w:pPr>
        <w:ind w:firstLine="0"/>
        <w:rPr>
          <w:rFonts w:ascii="Times New Roman" w:hAnsi="Times New Roman" w:cs="Times New Roman"/>
          <w:sz w:val="24"/>
          <w:szCs w:val="24"/>
        </w:rPr>
      </w:pPr>
    </w:p>
    <w:p w14:paraId="7729A948" w14:textId="19291275" w:rsidR="00EF1494" w:rsidRDefault="00C77B85" w:rsidP="007B20FA">
      <w:pPr>
        <w:rPr>
          <w:rFonts w:ascii="Times New Roman" w:hAnsi="Times New Roman" w:cs="Times New Roman"/>
          <w:sz w:val="24"/>
          <w:szCs w:val="24"/>
        </w:rPr>
      </w:pPr>
      <w:r w:rsidRPr="00F853DD">
        <w:rPr>
          <w:noProof/>
          <w:sz w:val="24"/>
          <w:szCs w:val="24"/>
        </w:rPr>
        <w:drawing>
          <wp:inline distT="0" distB="0" distL="0" distR="0" wp14:anchorId="57B5D4E4" wp14:editId="493E20D0">
            <wp:extent cx="4991100" cy="2831433"/>
            <wp:effectExtent l="0" t="0" r="0" b="7620"/>
            <wp:docPr id="1062496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360" name=""/>
                    <pic:cNvPicPr/>
                  </pic:nvPicPr>
                  <pic:blipFill>
                    <a:blip r:embed="rId8"/>
                    <a:stretch>
                      <a:fillRect/>
                    </a:stretch>
                  </pic:blipFill>
                  <pic:spPr>
                    <a:xfrm>
                      <a:off x="0" y="0"/>
                      <a:ext cx="5116828" cy="2902758"/>
                    </a:xfrm>
                    <a:prstGeom prst="rect">
                      <a:avLst/>
                    </a:prstGeom>
                  </pic:spPr>
                </pic:pic>
              </a:graphicData>
            </a:graphic>
          </wp:inline>
        </w:drawing>
      </w:r>
    </w:p>
    <w:p w14:paraId="5F10FDF7" w14:textId="700C0262" w:rsidR="00EF1494" w:rsidRDefault="002B7352" w:rsidP="007B20FA">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&lt;EndNote&gt;&lt;Cite&gt;&lt;Author&gt;fity.club&lt;/Author&gt;&lt;Year&gt;2023&lt;/Year&gt;&lt;RecNum&gt;285&lt;/RecNum&gt;&lt;DisplayText&gt;(fity.club, 2023)&lt;/DisplayText&gt;&lt;record&gt;&lt;rec-number&gt;285&lt;/rec-number&gt;&lt;foreign-keys&gt;&lt;key app="EN" db-id="atrser2vjpwrdve25sev0xfxr9e90f5wfpwf" timestamp="1781747443"&gt;285&lt;/key&gt;&lt;/foreign-keys&gt;&lt;ref-type name="Online Multimedia"&gt;48&lt;/ref-type&gt;&lt;contributors&gt;&lt;authors&gt;&lt;author&gt;fity.club&lt;/author&gt;&lt;/authors&gt;&lt;/contributors&gt;&lt;titles&gt;&lt;title&gt;Transactional Model of Communication&lt;/title&gt;&lt;/titles&gt;&lt;section&gt;https://www.bing.com/images/search?view=detailV2&amp;amp;ccid=8D5O0xGA&amp;amp;id=062879A322CCEA7F35CCD857C50697F3C79ECC7E&amp;amp;thid=OIP.8D5O0xGAkgSwDXFO2bc2tgHaFj&amp;amp;mediaurl=https%3a%2f%2fcdn.sketchbubble.com%2fpub%2fmedia%2fcatalog%2fproduct%2foptimized%2f7%2fd%2f7d0c6e8d89503f87c3d41a10d1f77fd6fc8457f2f7467a058cb0bf47e3c97978%2ftransactional-model-slide2.png&amp;amp;cdnurl=https%3a%2f%2fth.bing.com%2fth%2fid%2fR.f03e4ed311809204b00d714ed9b736b6%3frik%3dfsyex%252fOXBsVX2A%26pid%3dImgRaw%26r%3d0&amp;amp;exph=540&amp;amp;expw=720&amp;amp;q=Transactional+model+of+communication+diagram&amp;amp;mode=overlay&amp;amp;FORM=IQFRBA&amp;amp;ck=D9E44760C4D7B172CF3CA41F40F2F123&amp;amp;selectedIndex=0&amp;amp;idpp=serp&amp;amp;ajaxhist=0&amp;amp;ajaxserp=0&lt;/section&gt;&lt;dates&gt;&lt;year&gt;2023&lt;/year&gt;&lt;pub-dates&gt;&lt;date&gt;6/17/2026&lt;/date&gt;&lt;/pub-dates&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(fity.club, 2023)</w:t>
      </w:r>
      <w:r>
        <w:rPr>
          <w:rFonts w:ascii="Times New Roman" w:hAnsi="Times New Roman" w:cs="Times New Roman"/>
          <w:sz w:val="24"/>
          <w:szCs w:val="24"/>
        </w:rPr>
        <w:fldChar w:fldCharType="end"/>
      </w:r>
    </w:p>
    <w:p w14:paraId="775AA655" w14:textId="0783C7AF" w:rsidR="002B7352" w:rsidRDefault="002B7352" w:rsidP="002B7352">
      <w:pPr>
        <w:pStyle w:val="Heading2"/>
        <w:rPr>
          <w:rFonts w:ascii="Times New Roman" w:hAnsi="Times New Roman" w:cs="Times New Roman"/>
          <w:b/>
          <w:bCs/>
          <w:color w:val="auto"/>
          <w:sz w:val="24"/>
          <w:szCs w:val="24"/>
        </w:rPr>
      </w:pPr>
      <w:bookmarkStart w:id="4" w:name="_Toc233310575"/>
      <w:r w:rsidRPr="002B7352">
        <w:rPr>
          <w:rFonts w:ascii="Times New Roman" w:hAnsi="Times New Roman" w:cs="Times New Roman"/>
          <w:b/>
          <w:bCs/>
          <w:color w:val="auto"/>
          <w:sz w:val="24"/>
          <w:szCs w:val="24"/>
        </w:rPr>
        <w:t>Communication and Pastoring</w:t>
      </w:r>
      <w:bookmarkEnd w:id="4"/>
    </w:p>
    <w:p w14:paraId="27001793" w14:textId="77777777" w:rsidR="00461792" w:rsidRDefault="00461792">
      <w:r>
        <w:t>Much of my 45 years in leadership positions was spent as a pastor of a local church. Of course, the sermon I preached each week was perhaps the most obvious form of communication with my congregation. Once again, much like a teacher in the classroom, it was not hard to tell while preaching whether or not people were following my train of thought. Through their body language, they spoke volumes back to me about how effective I was being as a pulpiteer. Here again, you can see transactional communication theory at work.</w:t>
      </w:r>
    </w:p>
    <w:p w14:paraId="5C7B4C4C" w14:textId="77777777" w:rsidR="00461792" w:rsidRDefault="00461792">
      <w:r>
        <w:t xml:space="preserve">By absorbing their communication back to me over time while I was preaching, I was able to become a better preacher. I learned how best to keep their attention and communicate the messages I had for them. Harold Buell once said some of us “need to be reminded that our speaking should be judged for its effectiveness as communication” (Buell, 1954, p. 89). There is really very little excuse for a pastor not to understand the nonverbal communication from his </w:t>
      </w:r>
      <w:r>
        <w:lastRenderedPageBreak/>
        <w:t>members and grow from that communication in order to become a more effective communicator in the pulpit.</w:t>
      </w:r>
    </w:p>
    <w:p w14:paraId="761D7955" w14:textId="77777777" w:rsidR="00461792" w:rsidRDefault="00461792">
      <w:r>
        <w:t xml:space="preserve">Of course, preaching was just one of many ways I needed to learn to communicate as a pastor. The creation of a strategic plan for the church and effectively communicating that plan </w:t>
      </w:r>
      <w:proofErr w:type="gramStart"/>
      <w:r>
        <w:t>were</w:t>
      </w:r>
      <w:proofErr w:type="gramEnd"/>
      <w:r>
        <w:t xml:space="preserve"> essential to having a growing, thriving congregation. For the church to come together and agree on how we would work together to fulfill our mission was vital for our future. I found that many different ways of communicating were needed to create important church-life buy-</w:t>
      </w:r>
      <w:proofErr w:type="gramStart"/>
      <w:r>
        <w:t>in</w:t>
      </w:r>
      <w:proofErr w:type="gramEnd"/>
      <w:r>
        <w:t xml:space="preserve"> to the strategic plan created for our mission. The process of a church going through a strategic planning process, getting buy-in from the church body, and then articulating how we worked together to accomplish our goals was a challenge of communication. I have included a strategic plan one of my churches produced to help visualize the need to make the plan come alive through effective communication.</w:t>
      </w:r>
    </w:p>
    <w:p w14:paraId="14B29912" w14:textId="77777777" w:rsidR="00461792" w:rsidRDefault="00461792">
      <w:r>
        <w:t>First, the team chosen to produce a strategic plan had to thoughtfully develop the ministry plans the church would follow to fulfill its mission. This plan ranged from how we would educate and train our young people to how we would serve our community and introduce them to Christ. Our social functions, our worship plans, and even the care of our church building were discussed.</w:t>
      </w:r>
    </w:p>
    <w:p w14:paraId="502B1C76" w14:textId="135A0137" w:rsidR="00FC1B83" w:rsidRDefault="00FC1B83" w:rsidP="002B7352">
      <w:r>
        <w:t xml:space="preserve">These plans had to be articulated clearly in writing for our church family to see. Business sessions were called to present the plans and receive feedback as to whether the committee was on the right track. After reaching out to the church family for their input, the committee could put the </w:t>
      </w:r>
      <w:r w:rsidR="00AA605A">
        <w:t>final changes</w:t>
      </w:r>
      <w:r>
        <w:t xml:space="preserve"> on the document. It would be presented to the church again at a business meeting and then voted.</w:t>
      </w:r>
    </w:p>
    <w:p w14:paraId="7F3F3497" w14:textId="77777777" w:rsidR="00461792" w:rsidRDefault="00461792">
      <w:r>
        <w:t xml:space="preserve">But then the real communication of the plan would begin. Articles for our church newsletter would be written, videos would be made by our church pastoral staff and others communicating the vision, social media would be deployed, and church posters and banners would be displayed to remind our members of our goals and aspirations. This process is what multiliteracies theory is all </w:t>
      </w:r>
      <w:r>
        <w:lastRenderedPageBreak/>
        <w:t>about (Cole &amp; Pullen, 2009; Hong &amp; Hua, 2020; Serafini &amp; Gee, 2017). In our current society, in order to have effective communication, you must look at the vast array of modalities available for communication and go from there.</w:t>
      </w:r>
    </w:p>
    <w:p w14:paraId="298B8C5A" w14:textId="0303884B" w:rsidR="007B0644" w:rsidRPr="007B0644" w:rsidRDefault="007B0644" w:rsidP="007B0644">
      <w:pPr>
        <w:pStyle w:val="Heading2"/>
        <w:rPr>
          <w:rFonts w:ascii="Times New Roman" w:hAnsi="Times New Roman" w:cs="Times New Roman"/>
          <w:b/>
          <w:bCs/>
          <w:color w:val="auto"/>
          <w:sz w:val="24"/>
          <w:szCs w:val="24"/>
        </w:rPr>
      </w:pPr>
      <w:bookmarkStart w:id="5" w:name="_Toc233310576"/>
      <w:r w:rsidRPr="007B0644">
        <w:rPr>
          <w:rFonts w:ascii="Times New Roman" w:hAnsi="Times New Roman" w:cs="Times New Roman"/>
          <w:b/>
          <w:bCs/>
          <w:color w:val="auto"/>
          <w:sz w:val="24"/>
          <w:szCs w:val="24"/>
        </w:rPr>
        <w:t>Communication in Conference and Union Leadership</w:t>
      </w:r>
      <w:bookmarkEnd w:id="5"/>
    </w:p>
    <w:p w14:paraId="3215AB27" w14:textId="77777777" w:rsidR="00461792" w:rsidRDefault="00461792">
      <w:r>
        <w:rPr>
          <w:rFonts w:ascii="Times New Roman" w:hAnsi="Times New Roman"/>
          <w:sz w:val="24"/>
          <w:szCs w:val="24"/>
        </w:rPr>
        <w:t xml:space="preserve">Multiliteracies theory was also very useful in conference and union leadership. In these leadership experiences, not only did you have to deploy </w:t>
      </w:r>
      <w:proofErr w:type="gramStart"/>
      <w:r>
        <w:rPr>
          <w:rFonts w:ascii="Times New Roman" w:hAnsi="Times New Roman"/>
          <w:sz w:val="24"/>
          <w:szCs w:val="24"/>
        </w:rPr>
        <w:t>the</w:t>
      </w:r>
      <w:proofErr w:type="gramEnd"/>
      <w:r>
        <w:rPr>
          <w:rFonts w:ascii="Times New Roman" w:hAnsi="Times New Roman"/>
          <w:sz w:val="24"/>
          <w:szCs w:val="24"/>
        </w:rPr>
        <w:t xml:space="preserve"> wide range of communication options, but you also had to constantly keep in mind the different sectors with which you needed to communicate well.</w:t>
      </w:r>
    </w:p>
    <w:p w14:paraId="6A6AFD63" w14:textId="3857B921" w:rsidR="001B159F" w:rsidRDefault="00AA605A" w:rsidP="008B47E1">
      <w:pPr>
        <w:rPr>
          <w:rFonts w:ascii="Times New Roman" w:hAnsi="Times New Roman" w:cs="Times New Roman"/>
          <w:sz w:val="24"/>
          <w:szCs w:val="24"/>
        </w:rPr>
      </w:pPr>
      <w:r>
        <w:rPr>
          <w:rFonts w:ascii="Times New Roman" w:hAnsi="Times New Roman" w:cs="Times New Roman"/>
          <w:sz w:val="24"/>
          <w:szCs w:val="24"/>
        </w:rPr>
        <w:t>First</w:t>
      </w:r>
      <w:r w:rsidR="00B41935">
        <w:rPr>
          <w:rFonts w:ascii="Times New Roman" w:hAnsi="Times New Roman" w:cs="Times New Roman"/>
          <w:sz w:val="24"/>
          <w:szCs w:val="24"/>
        </w:rPr>
        <w:t xml:space="preserve">, communication to the conference or union at large was very important. Again, the multiliteracies theory would come into play. To effectively bind us together to work in concert together for mission, we had to be able to use all modalities available to us to get the job done. Of course, one of the main sources for communication was the conference or union paper. </w:t>
      </w:r>
      <w:r w:rsidR="001B159F">
        <w:rPr>
          <w:rFonts w:ascii="Times New Roman" w:hAnsi="Times New Roman" w:cs="Times New Roman"/>
          <w:sz w:val="24"/>
          <w:szCs w:val="24"/>
        </w:rPr>
        <w:t xml:space="preserve">I have several articles I wrote as part of the artifacts for this competency. </w:t>
      </w:r>
      <w:r w:rsidR="00B41935">
        <w:rPr>
          <w:rFonts w:ascii="Times New Roman" w:hAnsi="Times New Roman" w:cs="Times New Roman"/>
          <w:sz w:val="24"/>
          <w:szCs w:val="24"/>
        </w:rPr>
        <w:t xml:space="preserve">In each edition I would </w:t>
      </w:r>
      <w:r>
        <w:rPr>
          <w:rFonts w:ascii="Times New Roman" w:hAnsi="Times New Roman" w:cs="Times New Roman"/>
          <w:sz w:val="24"/>
          <w:szCs w:val="24"/>
        </w:rPr>
        <w:t>publish</w:t>
      </w:r>
      <w:r w:rsidR="00B41935">
        <w:rPr>
          <w:rFonts w:ascii="Times New Roman" w:hAnsi="Times New Roman" w:cs="Times New Roman"/>
          <w:sz w:val="24"/>
          <w:szCs w:val="24"/>
        </w:rPr>
        <w:t xml:space="preserve"> </w:t>
      </w:r>
      <w:r w:rsidR="008B47E1">
        <w:rPr>
          <w:rFonts w:ascii="Times New Roman" w:hAnsi="Times New Roman" w:cs="Times New Roman"/>
          <w:sz w:val="24"/>
          <w:szCs w:val="24"/>
        </w:rPr>
        <w:t>an</w:t>
      </w:r>
      <w:r w:rsidR="00B41935">
        <w:rPr>
          <w:rFonts w:ascii="Times New Roman" w:hAnsi="Times New Roman" w:cs="Times New Roman"/>
          <w:sz w:val="24"/>
          <w:szCs w:val="24"/>
        </w:rPr>
        <w:t xml:space="preserve"> article </w:t>
      </w:r>
      <w:r w:rsidR="001B159F">
        <w:rPr>
          <w:rFonts w:ascii="Times New Roman" w:hAnsi="Times New Roman" w:cs="Times New Roman"/>
          <w:sz w:val="24"/>
          <w:szCs w:val="24"/>
        </w:rPr>
        <w:t xml:space="preserve">about an aspect of our mission and how we </w:t>
      </w:r>
      <w:r w:rsidR="008B47E1">
        <w:rPr>
          <w:rFonts w:ascii="Times New Roman" w:hAnsi="Times New Roman" w:cs="Times New Roman"/>
          <w:sz w:val="24"/>
          <w:szCs w:val="24"/>
        </w:rPr>
        <w:t>needed to work</w:t>
      </w:r>
      <w:r w:rsidR="001B159F">
        <w:rPr>
          <w:rFonts w:ascii="Times New Roman" w:hAnsi="Times New Roman" w:cs="Times New Roman"/>
          <w:sz w:val="24"/>
          <w:szCs w:val="24"/>
        </w:rPr>
        <w:t xml:space="preserve"> together. The conference and union papers were sent to every home. In this day and age, many don’t spend much time in magazines, however. Each edition of the conference and union paper were also put on our website in digital form. I will include some links in the artifact that display the electronic publication of our papers. Social media was used along with the creation of videos to communicate our messages. I will also include several links to videos produced for several purposes for communication. Different modes of communication speak to different constituencies. There was a great need to deploy them all. </w:t>
      </w:r>
    </w:p>
    <w:p w14:paraId="63331F78" w14:textId="77777777" w:rsidR="00461792" w:rsidRDefault="00461792">
      <w:r>
        <w:rPr>
          <w:rFonts w:ascii="Times New Roman" w:hAnsi="Times New Roman"/>
          <w:sz w:val="24"/>
          <w:szCs w:val="24"/>
        </w:rPr>
        <w:lastRenderedPageBreak/>
        <w:t>One area of conference and union communication that has become important is how we communicate during a crisis. A crisis can be anything from a natural disaster that has affected your territory to a pandemic, a sexual harassment issue, or financial exigency, just to name a few.</w:t>
      </w:r>
    </w:p>
    <w:p w14:paraId="568AAE59" w14:textId="1F4503B3" w:rsidR="000C7F7F" w:rsidRDefault="000C7F7F" w:rsidP="008B47E1">
      <w:pPr>
        <w:rPr>
          <w:rFonts w:ascii="Times New Roman" w:hAnsi="Times New Roman" w:cs="Times New Roman"/>
          <w:sz w:val="24"/>
          <w:szCs w:val="24"/>
        </w:rPr>
      </w:pPr>
      <w:r>
        <w:rPr>
          <w:rFonts w:ascii="Times New Roman" w:hAnsi="Times New Roman" w:cs="Times New Roman"/>
          <w:sz w:val="24"/>
          <w:szCs w:val="24"/>
        </w:rPr>
        <w:t>In his book about crisis communication, Alan Zaremba gives five steps an organization must take to be effective in communicating during a crisis. They are:</w:t>
      </w:r>
    </w:p>
    <w:p w14:paraId="760255AB" w14:textId="77777777" w:rsidR="00461792" w:rsidRDefault="00461792" w:rsidP="00461792">
      <w:pPr>
        <w:pStyle w:val="ListParagraph"/>
        <w:numPr>
          <w:ilvl w:val="0"/>
          <w:numId w:val="4"/>
        </w:numPr>
      </w:pPr>
      <w:r>
        <w:rPr>
          <w:rFonts w:ascii="Times New Roman" w:hAnsi="Times New Roman"/>
          <w:sz w:val="24"/>
          <w:szCs w:val="24"/>
        </w:rPr>
        <w:t>Crises are inevitable. Crisis communicators can and must acknowledge the inevitability of crisis and plan for crises before they occur.</w:t>
      </w:r>
    </w:p>
    <w:p w14:paraId="775B1DD0" w14:textId="77777777" w:rsidR="00461792" w:rsidRDefault="00461792" w:rsidP="00461792">
      <w:pPr>
        <w:pStyle w:val="ListParagraph"/>
        <w:numPr>
          <w:ilvl w:val="0"/>
          <w:numId w:val="4"/>
        </w:numPr>
      </w:pPr>
      <w:r>
        <w:rPr>
          <w:rFonts w:ascii="Times New Roman" w:hAnsi="Times New Roman"/>
          <w:sz w:val="24"/>
          <w:szCs w:val="24"/>
        </w:rPr>
        <w:t>In case after case, transparent and honest communication has been proven to be key to effective crisis communication.</w:t>
      </w:r>
    </w:p>
    <w:p w14:paraId="4340213C" w14:textId="77777777" w:rsidR="00461792" w:rsidRDefault="00461792" w:rsidP="00461792">
      <w:pPr>
        <w:pStyle w:val="ListParagraph"/>
        <w:numPr>
          <w:ilvl w:val="0"/>
          <w:numId w:val="4"/>
        </w:numPr>
      </w:pPr>
      <w:r>
        <w:rPr>
          <w:rFonts w:ascii="Times New Roman" w:hAnsi="Times New Roman"/>
          <w:sz w:val="24"/>
          <w:szCs w:val="24"/>
        </w:rPr>
        <w:t>When in doubt, follow a golden-rule approach.</w:t>
      </w:r>
    </w:p>
    <w:p w14:paraId="4A05A128" w14:textId="77777777" w:rsidR="00834900" w:rsidRDefault="00834900" w:rsidP="00834900">
      <w:pPr>
        <w:pStyle w:val="ListParagraph"/>
        <w:numPr>
          <w:ilvl w:val="1"/>
          <w:numId w:val="4"/>
        </w:numPr>
        <w:rPr>
          <w:rFonts w:ascii="Times New Roman" w:hAnsi="Times New Roman" w:cs="Times New Roman"/>
          <w:sz w:val="24"/>
          <w:szCs w:val="24"/>
        </w:rPr>
      </w:pPr>
      <w:r w:rsidRPr="00834900">
        <w:rPr>
          <w:rFonts w:ascii="Times New Roman" w:hAnsi="Times New Roman" w:cs="Times New Roman"/>
          <w:sz w:val="24"/>
          <w:szCs w:val="24"/>
        </w:rPr>
        <w:t xml:space="preserve">What would you want to know?  </w:t>
      </w:r>
    </w:p>
    <w:p w14:paraId="3A7AF6C5" w14:textId="77777777" w:rsidR="00834900" w:rsidRDefault="00834900" w:rsidP="00834900">
      <w:pPr>
        <w:pStyle w:val="ListParagraph"/>
        <w:numPr>
          <w:ilvl w:val="1"/>
          <w:numId w:val="4"/>
        </w:numPr>
        <w:rPr>
          <w:rFonts w:ascii="Times New Roman" w:hAnsi="Times New Roman" w:cs="Times New Roman"/>
          <w:sz w:val="24"/>
          <w:szCs w:val="24"/>
        </w:rPr>
      </w:pPr>
      <w:r w:rsidRPr="00834900">
        <w:rPr>
          <w:rFonts w:ascii="Times New Roman" w:hAnsi="Times New Roman" w:cs="Times New Roman"/>
          <w:sz w:val="24"/>
          <w:szCs w:val="24"/>
        </w:rPr>
        <w:t xml:space="preserve">What would you need to know?  </w:t>
      </w:r>
    </w:p>
    <w:p w14:paraId="18F28154" w14:textId="77777777" w:rsidR="00834900" w:rsidRDefault="00834900" w:rsidP="00834900">
      <w:pPr>
        <w:pStyle w:val="ListParagraph"/>
        <w:numPr>
          <w:ilvl w:val="1"/>
          <w:numId w:val="4"/>
        </w:numPr>
        <w:rPr>
          <w:rFonts w:ascii="Times New Roman" w:hAnsi="Times New Roman" w:cs="Times New Roman"/>
          <w:sz w:val="24"/>
          <w:szCs w:val="24"/>
        </w:rPr>
      </w:pPr>
      <w:r w:rsidRPr="00834900">
        <w:rPr>
          <w:rFonts w:ascii="Times New Roman" w:hAnsi="Times New Roman" w:cs="Times New Roman"/>
          <w:sz w:val="24"/>
          <w:szCs w:val="24"/>
        </w:rPr>
        <w:t xml:space="preserve">How would you want the messages communicated to you?  </w:t>
      </w:r>
    </w:p>
    <w:p w14:paraId="03F678E8" w14:textId="3190BEBF" w:rsidR="00834900" w:rsidRDefault="00834900" w:rsidP="00834900">
      <w:pPr>
        <w:pStyle w:val="ListParagraph"/>
        <w:numPr>
          <w:ilvl w:val="1"/>
          <w:numId w:val="4"/>
        </w:numPr>
        <w:rPr>
          <w:rFonts w:ascii="Times New Roman" w:hAnsi="Times New Roman" w:cs="Times New Roman"/>
          <w:sz w:val="24"/>
          <w:szCs w:val="24"/>
        </w:rPr>
      </w:pPr>
      <w:r w:rsidRPr="00834900">
        <w:rPr>
          <w:rFonts w:ascii="Times New Roman" w:hAnsi="Times New Roman" w:cs="Times New Roman"/>
          <w:sz w:val="24"/>
          <w:szCs w:val="24"/>
        </w:rPr>
        <w:t>What channels would need to be available to you if you had further questions or comments about the crisis?</w:t>
      </w:r>
    </w:p>
    <w:p w14:paraId="78FC2AC6" w14:textId="550755C9" w:rsidR="00834900" w:rsidRDefault="00834900" w:rsidP="0083490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An organization’s culture can determine crisis communication</w:t>
      </w:r>
      <w:r w:rsidR="00C24D37">
        <w:rPr>
          <w:rFonts w:ascii="Times New Roman" w:hAnsi="Times New Roman" w:cs="Times New Roman"/>
          <w:sz w:val="24"/>
          <w:szCs w:val="24"/>
        </w:rPr>
        <w:t>.</w:t>
      </w:r>
    </w:p>
    <w:p w14:paraId="1E4E2D06" w14:textId="77777777" w:rsidR="00461792" w:rsidRPr="00461792" w:rsidRDefault="00461792" w:rsidP="00461792">
      <w:pPr>
        <w:pStyle w:val="ListParagraph"/>
        <w:numPr>
          <w:ilvl w:val="0"/>
          <w:numId w:val="4"/>
        </w:numPr>
        <w:rPr>
          <w:rFonts w:ascii="Times New Roman" w:hAnsi="Times New Roman" w:cs="Times New Roman"/>
          <w:sz w:val="24"/>
          <w:szCs w:val="24"/>
        </w:rPr>
      </w:pPr>
      <w:r>
        <w:rPr>
          <w:rFonts w:ascii="Times New Roman" w:hAnsi="Times New Roman"/>
          <w:sz w:val="24"/>
          <w:szCs w:val="24"/>
        </w:rPr>
        <w:t>Crisis communication requires training and skill sets that even bright executives may not possess (Zaremba, 2014, pp. 9–12).</w:t>
      </w:r>
    </w:p>
    <w:p w14:paraId="5E67E871" w14:textId="77777777" w:rsidR="00461792" w:rsidRDefault="00461792">
      <w:r>
        <w:rPr>
          <w:rFonts w:ascii="Times New Roman" w:hAnsi="Times New Roman"/>
          <w:sz w:val="24"/>
          <w:szCs w:val="24"/>
        </w:rPr>
        <w:t xml:space="preserve">Having dealt with a number of crises during my leadership journey, I can say that I believe Zaremba’s five points are right on target. On one occasion, I had a pastor who was not only unfaithful to his wife, but abusive to her as well. He was a well-loved pastor and especially popular with the young people. He denied any wrongdoing and portrayed himself as a victim. Being transparent was difficult but absolutely essential to bring this church family through this </w:t>
      </w:r>
      <w:r>
        <w:rPr>
          <w:rFonts w:ascii="Times New Roman" w:hAnsi="Times New Roman"/>
          <w:sz w:val="24"/>
          <w:szCs w:val="24"/>
        </w:rPr>
        <w:lastRenderedPageBreak/>
        <w:t xml:space="preserve">crisis. Practicing the golden rule throughout the process was also critical to protect future potential victims of his abuse. If the conference had not had a culture in which the laity </w:t>
      </w:r>
      <w:proofErr w:type="gramStart"/>
      <w:r>
        <w:rPr>
          <w:rFonts w:ascii="Times New Roman" w:hAnsi="Times New Roman"/>
          <w:sz w:val="24"/>
          <w:szCs w:val="24"/>
        </w:rPr>
        <w:t>trusted it</w:t>
      </w:r>
      <w:proofErr w:type="gramEnd"/>
      <w:r>
        <w:rPr>
          <w:rFonts w:ascii="Times New Roman" w:hAnsi="Times New Roman"/>
          <w:sz w:val="24"/>
          <w:szCs w:val="24"/>
        </w:rPr>
        <w:t xml:space="preserve">, it would have been a much more difficult event. I will say that the training I </w:t>
      </w:r>
      <w:proofErr w:type="gramStart"/>
      <w:r>
        <w:rPr>
          <w:rFonts w:ascii="Times New Roman" w:hAnsi="Times New Roman"/>
          <w:sz w:val="24"/>
          <w:szCs w:val="24"/>
        </w:rPr>
        <w:t>received,</w:t>
      </w:r>
      <w:proofErr w:type="gramEnd"/>
      <w:r>
        <w:rPr>
          <w:rFonts w:ascii="Times New Roman" w:hAnsi="Times New Roman"/>
          <w:sz w:val="24"/>
          <w:szCs w:val="24"/>
        </w:rPr>
        <w:t xml:space="preserve"> that my fellow officers received, and that our communication team received made all the difference.</w:t>
      </w:r>
    </w:p>
    <w:p w14:paraId="762A45BF" w14:textId="77777777" w:rsidR="00461792" w:rsidRDefault="00461792">
      <w:r>
        <w:rPr>
          <w:rFonts w:ascii="Times New Roman" w:hAnsi="Times New Roman"/>
          <w:sz w:val="24"/>
          <w:szCs w:val="24"/>
        </w:rPr>
        <w:t>Situational Crisis Communication Theory also applied to the scenario above and to other crisis communication situations in which I participated. According to Timothy Coombs, Situational Crisis Communication Theory (SCCT) provides a framework for an organization to anticipate how “stakeholders will react to a crisis in terms of the reputational threat posed by the crisis” and how “people will react to the crisis response strategies used to manage the crisis” (Coombs, 2007).</w:t>
      </w:r>
    </w:p>
    <w:p w14:paraId="189BA0AA" w14:textId="77777777" w:rsidR="00461792" w:rsidRDefault="00461792">
      <w:r>
        <w:rPr>
          <w:rFonts w:ascii="Times New Roman" w:hAnsi="Times New Roman"/>
          <w:sz w:val="24"/>
          <w:szCs w:val="24"/>
        </w:rPr>
        <w:t xml:space="preserve">In the chart below, you can see the flow of effective crisis communication as postulated by SCCT. As you can see from the chart, when a crisis happens, identifying who is responsible is the first step or challenge. From there, the crisis response must be developed with both the responsible party of the crisis and the reputation of the organization being considered. At the same time, there is a need to look at the history of the crisis and the prior relationship with </w:t>
      </w:r>
      <w:proofErr w:type="gramStart"/>
      <w:r>
        <w:rPr>
          <w:rFonts w:ascii="Times New Roman" w:hAnsi="Times New Roman"/>
          <w:sz w:val="24"/>
          <w:szCs w:val="24"/>
        </w:rPr>
        <w:t>anyone</w:t>
      </w:r>
      <w:proofErr w:type="gramEnd"/>
      <w:r>
        <w:rPr>
          <w:rFonts w:ascii="Times New Roman" w:hAnsi="Times New Roman"/>
          <w:sz w:val="24"/>
          <w:szCs w:val="24"/>
        </w:rPr>
        <w:t xml:space="preserve"> or anything involved in the crisis, which relates back to the person responsible for the crisis and the organizational reputation. In the end, the hope is to consider the emotional responses to the crisis by your constituency and respond in the best way possible.</w:t>
      </w:r>
    </w:p>
    <w:p w14:paraId="274640B1" w14:textId="77777777" w:rsidR="00461792" w:rsidRDefault="00461792">
      <w:r>
        <w:rPr>
          <w:rFonts w:ascii="Times New Roman" w:hAnsi="Times New Roman"/>
          <w:sz w:val="24"/>
          <w:szCs w:val="24"/>
        </w:rPr>
        <w:t>This model works well alongside the steps Zaremba suggests are central to having a good crisis communication strategy.</w:t>
      </w:r>
    </w:p>
    <w:p w14:paraId="23718A25" w14:textId="77777777" w:rsidR="00C24D37" w:rsidRDefault="00C24D37" w:rsidP="00C24D37">
      <w:pPr>
        <w:rPr>
          <w:rFonts w:ascii="Times New Roman" w:hAnsi="Times New Roman" w:cs="Times New Roman"/>
          <w:sz w:val="24"/>
          <w:szCs w:val="24"/>
        </w:rPr>
      </w:pPr>
    </w:p>
    <w:p w14:paraId="6238B6DA" w14:textId="4281CE45" w:rsidR="003B3AF7" w:rsidRPr="00C24D37" w:rsidRDefault="003B3AF7" w:rsidP="00C24D37">
      <w:pPr>
        <w:rPr>
          <w:rFonts w:ascii="Times New Roman" w:hAnsi="Times New Roman" w:cs="Times New Roman"/>
          <w:sz w:val="24"/>
          <w:szCs w:val="24"/>
        </w:rPr>
      </w:pPr>
      <w:r w:rsidRPr="003B3AF7">
        <w:rPr>
          <w:noProof/>
        </w:rPr>
        <w:lastRenderedPageBreak/>
        <w:drawing>
          <wp:inline distT="0" distB="0" distL="0" distR="0" wp14:anchorId="37F09A5C" wp14:editId="42256BFF">
            <wp:extent cx="3105150" cy="3105150"/>
            <wp:effectExtent l="0" t="0" r="0" b="0"/>
            <wp:docPr id="15033150" name="Picture 2"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5150" cy="3105150"/>
                    </a:xfrm>
                    <a:prstGeom prst="rect">
                      <a:avLst/>
                    </a:prstGeom>
                    <a:noFill/>
                    <a:ln>
                      <a:noFill/>
                    </a:ln>
                  </pic:spPr>
                </pic:pic>
              </a:graphicData>
            </a:graphic>
          </wp:inline>
        </w:drawing>
      </w:r>
    </w:p>
    <w:p w14:paraId="29B9883B" w14:textId="1BEB7A77" w:rsidR="003B3AF7" w:rsidRDefault="003B3AF7" w:rsidP="008B47E1">
      <w:pPr>
        <w:rPr>
          <w:rFonts w:ascii="Times New Roman" w:hAnsi="Times New Roman" w:cs="Times New Roman"/>
          <w:sz w:val="24"/>
          <w:szCs w:val="24"/>
        </w:rPr>
      </w:pPr>
      <w:r w:rsidRPr="003B3AF7">
        <w:rPr>
          <w:rFonts w:ascii="Times New Roman" w:hAnsi="Times New Roman" w:cs="Times New Roman"/>
          <w:sz w:val="24"/>
          <w:szCs w:val="24"/>
        </w:rPr>
        <w:t>Crisis situation model of SCCT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&lt;EndNote&gt;&lt;Cite&gt;&lt;Author&gt;Coombs&lt;/Author&gt;&lt;Year&gt;2007&lt;/Year&gt;&lt;RecNum&gt;308&lt;/RecNum&gt;&lt;DisplayText&gt;(Coombs, 2007)&lt;/DisplayText&gt;&lt;record&gt;&lt;rec-number&gt;308&lt;/rec-number&gt;&lt;foreign-keys&gt;&lt;key app="EN" db-id="atrser2vjpwrdve25sev0xfxr9e90f5wfpwf" timestamp="1781797710"&gt;308&lt;/key&gt;&lt;/foreign-keys&gt;&lt;ref-type name="Journal Article"&gt;17&lt;/ref-type&gt;&lt;contributors&gt;&lt;authors&gt;&lt;author&gt;Coombs, W Timothy&lt;/author&gt;&lt;/authors&gt;&lt;/contributors&gt;&lt;titles&gt;&lt;title&gt;Protecting organization reputations during a crisis: The development and application of situational crisis communication theory&lt;/title&gt;&lt;secondary-title&gt;Corporate reputation review&lt;/secondary-title&gt;&lt;/titles&gt;&lt;periodical&gt;&lt;full-title&gt;Corporate reputation review&lt;/full-title&gt;&lt;/periodical&gt;&lt;pages&gt;163-176&lt;/pages&gt;&lt;volume&gt;10&lt;/volume&gt;&lt;number&gt;3&lt;/number&gt;&lt;dates&gt;&lt;year&gt;2007&lt;/year&gt;&lt;/dates&gt;&lt;isbn&gt;1479-1889&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(Coombs, 2007)</w:t>
      </w:r>
      <w:r>
        <w:rPr>
          <w:rFonts w:ascii="Times New Roman" w:hAnsi="Times New Roman" w:cs="Times New Roman"/>
          <w:sz w:val="24"/>
          <w:szCs w:val="24"/>
        </w:rPr>
        <w:fldChar w:fldCharType="end"/>
      </w:r>
      <w:r>
        <w:rPr>
          <w:rFonts w:ascii="Times New Roman" w:hAnsi="Times New Roman" w:cs="Times New Roman"/>
          <w:sz w:val="24"/>
          <w:szCs w:val="24"/>
        </w:rPr>
        <w:t>.</w:t>
      </w:r>
    </w:p>
    <w:p w14:paraId="1D27775B" w14:textId="38308459" w:rsidR="007B0644" w:rsidRPr="00616D27" w:rsidRDefault="00616D27" w:rsidP="00616D27">
      <w:pPr>
        <w:pStyle w:val="Heading1"/>
        <w:jc w:val="center"/>
        <w:rPr>
          <w:rFonts w:ascii="Times New Roman" w:hAnsi="Times New Roman" w:cs="Times New Roman"/>
          <w:b/>
          <w:bCs/>
          <w:color w:val="auto"/>
          <w:sz w:val="24"/>
          <w:szCs w:val="24"/>
        </w:rPr>
      </w:pPr>
      <w:bookmarkStart w:id="6" w:name="_Toc233310577"/>
      <w:r w:rsidRPr="00616D27">
        <w:rPr>
          <w:rFonts w:ascii="Times New Roman" w:hAnsi="Times New Roman" w:cs="Times New Roman"/>
          <w:b/>
          <w:bCs/>
          <w:color w:val="auto"/>
          <w:sz w:val="24"/>
          <w:szCs w:val="24"/>
        </w:rPr>
        <w:t>Communication and Theory Applications</w:t>
      </w:r>
      <w:bookmarkEnd w:id="6"/>
    </w:p>
    <w:p w14:paraId="597DEEFA" w14:textId="77777777" w:rsidR="00461792" w:rsidRDefault="00461792">
      <w:r>
        <w:rPr>
          <w:rFonts w:ascii="Times New Roman" w:hAnsi="Times New Roman"/>
          <w:sz w:val="24"/>
          <w:szCs w:val="24"/>
        </w:rPr>
        <w:t>In this reflection paper, we will look at various leadership theories and how they relate to effective communication in the classroom, local church, and conference and union settings. Effective communication is applied differently across leadership approaches. All of them, however, have a place in providing good leadership communication for the sake of mission attainment.</w:t>
      </w:r>
    </w:p>
    <w:p w14:paraId="0287E628" w14:textId="77777777" w:rsidR="00461792" w:rsidRDefault="00461792" w:rsidP="00461792">
      <w:pPr>
        <w:pStyle w:val="Heading2"/>
        <w:rPr>
          <w:rFonts w:cstheme="minorBidi"/>
        </w:rPr>
      </w:pPr>
      <w:bookmarkStart w:id="7" w:name="_Toc233310578"/>
      <w:r>
        <w:rPr>
          <w:rFonts w:ascii="Times New Roman" w:hAnsi="Times New Roman"/>
          <w:b/>
          <w:bCs/>
          <w:color w:val="auto"/>
          <w:sz w:val="24"/>
          <w:szCs w:val="24"/>
        </w:rPr>
        <w:t>Transformational Leadership Theory</w:t>
      </w:r>
      <w:bookmarkEnd w:id="7"/>
    </w:p>
    <w:p w14:paraId="431B1C1D" w14:textId="77777777" w:rsidR="00461792" w:rsidRDefault="00461792">
      <w:r>
        <w:rPr>
          <w:rFonts w:ascii="Times New Roman" w:hAnsi="Times New Roman"/>
          <w:sz w:val="24"/>
          <w:szCs w:val="24"/>
        </w:rPr>
        <w:t>Transformational leadership theory uses communication to cast vision, inspire commitment, and connect daily work to a larger purpose (Bass, 2015; Givens, 2008; Reza, 2019). As one author put it, “Transformational leadership refers to leaders who seek to create ideas and new perspectives to create a new path of growth and prosperity in front of the organization” (</w:t>
      </w:r>
      <w:proofErr w:type="spellStart"/>
      <w:r>
        <w:rPr>
          <w:rFonts w:ascii="Times New Roman" w:hAnsi="Times New Roman"/>
          <w:sz w:val="24"/>
          <w:szCs w:val="24"/>
        </w:rPr>
        <w:t>Korejan</w:t>
      </w:r>
      <w:proofErr w:type="spellEnd"/>
      <w:r>
        <w:rPr>
          <w:rFonts w:ascii="Times New Roman" w:hAnsi="Times New Roman"/>
          <w:sz w:val="24"/>
          <w:szCs w:val="24"/>
        </w:rPr>
        <w:t xml:space="preserve"> &amp; Shahbazi, 2016, p. 452). Communicating current ideas and </w:t>
      </w:r>
      <w:r>
        <w:rPr>
          <w:rFonts w:ascii="Times New Roman" w:hAnsi="Times New Roman"/>
          <w:sz w:val="24"/>
          <w:szCs w:val="24"/>
        </w:rPr>
        <w:lastRenderedPageBreak/>
        <w:t>perspectives is important for anyone in a leadership role. Casting the vision and inspiring buy-in and commitment were what, as a local pastor, I had to accomplish with our strategic plan and, as a conference and union president, I had to do to help connect the daily work done at the local level to a larger purpose we all shared.</w:t>
      </w:r>
    </w:p>
    <w:p w14:paraId="3CEB1524" w14:textId="3A5BF438" w:rsidR="00D42586" w:rsidRPr="00D42586" w:rsidRDefault="00D42586" w:rsidP="00D42586">
      <w:pPr>
        <w:pStyle w:val="Heading2"/>
        <w:rPr>
          <w:rFonts w:ascii="Times New Roman" w:hAnsi="Times New Roman" w:cs="Times New Roman"/>
          <w:b/>
          <w:bCs/>
          <w:color w:val="auto"/>
          <w:sz w:val="24"/>
          <w:szCs w:val="24"/>
        </w:rPr>
      </w:pPr>
      <w:bookmarkStart w:id="8" w:name="_Toc233310579"/>
      <w:r w:rsidRPr="00D42586">
        <w:rPr>
          <w:rFonts w:ascii="Times New Roman" w:hAnsi="Times New Roman" w:cs="Times New Roman"/>
          <w:b/>
          <w:bCs/>
          <w:color w:val="auto"/>
          <w:sz w:val="24"/>
          <w:szCs w:val="24"/>
        </w:rPr>
        <w:t>Servant Leadership Theory</w:t>
      </w:r>
      <w:bookmarkEnd w:id="8"/>
    </w:p>
    <w:p w14:paraId="6FDECDE3" w14:textId="77777777" w:rsidR="00461792" w:rsidRDefault="00461792">
      <w:r>
        <w:rPr>
          <w:rFonts w:ascii="Times New Roman" w:hAnsi="Times New Roman"/>
          <w:sz w:val="24"/>
          <w:szCs w:val="24"/>
        </w:rPr>
        <w:t xml:space="preserve">Servant leadership theory communicates through listening, empathy, humility, and responsiveness, ensuring that others feel valued and supported (Greenleaf, 1998; Parris &amp; Peachey, 2013; Van </w:t>
      </w:r>
      <w:proofErr w:type="spellStart"/>
      <w:r>
        <w:rPr>
          <w:rFonts w:ascii="Times New Roman" w:hAnsi="Times New Roman"/>
          <w:sz w:val="24"/>
          <w:szCs w:val="24"/>
        </w:rPr>
        <w:t>Dierendonck</w:t>
      </w:r>
      <w:proofErr w:type="spellEnd"/>
      <w:r>
        <w:rPr>
          <w:rFonts w:ascii="Times New Roman" w:hAnsi="Times New Roman"/>
          <w:sz w:val="24"/>
          <w:szCs w:val="24"/>
        </w:rPr>
        <w:t xml:space="preserve"> &amp; Patterson, 2018). This theory works well with the transactional communication theory discussed earlier, both while I was a classroom teacher and while I was a pastor preaching weekly in a local church. If I approach both of those positions as a servant seeking to do ministry for my constituents, then I will want and need to become a good listener, to be empathetic, and to be humble enough to hear what I need in order to become a better teacher and preacher.</w:t>
      </w:r>
    </w:p>
    <w:p w14:paraId="45C67C25" w14:textId="44FB84FC" w:rsidR="00243D2C" w:rsidRPr="00243D2C" w:rsidRDefault="00243D2C" w:rsidP="00243D2C">
      <w:pPr>
        <w:pStyle w:val="Heading2"/>
        <w:rPr>
          <w:rFonts w:ascii="Times New Roman" w:hAnsi="Times New Roman" w:cs="Times New Roman"/>
          <w:b/>
          <w:bCs/>
          <w:color w:val="auto"/>
          <w:sz w:val="24"/>
          <w:szCs w:val="24"/>
        </w:rPr>
      </w:pPr>
      <w:bookmarkStart w:id="9" w:name="_Toc233310580"/>
      <w:r w:rsidRPr="00243D2C">
        <w:rPr>
          <w:rFonts w:ascii="Times New Roman" w:hAnsi="Times New Roman" w:cs="Times New Roman"/>
          <w:b/>
          <w:bCs/>
          <w:color w:val="auto"/>
          <w:sz w:val="24"/>
          <w:szCs w:val="24"/>
        </w:rPr>
        <w:t>Situational Leadership Theory</w:t>
      </w:r>
      <w:bookmarkEnd w:id="9"/>
    </w:p>
    <w:p w14:paraId="6C845A85" w14:textId="77777777" w:rsidR="00461792" w:rsidRDefault="00461792">
      <w:r>
        <w:rPr>
          <w:rFonts w:ascii="Times New Roman" w:hAnsi="Times New Roman"/>
          <w:sz w:val="24"/>
          <w:szCs w:val="24"/>
        </w:rPr>
        <w:t xml:space="preserve">Situational Leadership Theory examines the diversity and competence of followers, offering direction, coaching, support, or delegation as appropriate (Thompson &amp; </w:t>
      </w:r>
      <w:proofErr w:type="spellStart"/>
      <w:r>
        <w:rPr>
          <w:rFonts w:ascii="Times New Roman" w:hAnsi="Times New Roman"/>
          <w:sz w:val="24"/>
          <w:szCs w:val="24"/>
        </w:rPr>
        <w:t>Glasø</w:t>
      </w:r>
      <w:proofErr w:type="spellEnd"/>
      <w:r>
        <w:rPr>
          <w:rFonts w:ascii="Times New Roman" w:hAnsi="Times New Roman"/>
          <w:sz w:val="24"/>
          <w:szCs w:val="24"/>
        </w:rPr>
        <w:t>, 2015, 2018; Walls, 2019). This theory was especially prevalent in the classroom, but also in church leadership as well. In the classroom, I was constantly evaluating where my students were in terms of understanding the concepts I was presenting. This was especially true in the math classes I was teaching. Through careful evaluation of their understanding of the lessons presented, I would know how to recommend remedial work to get them caught up if needed or how to have a student who understood the lesson tutor a classmate.</w:t>
      </w:r>
    </w:p>
    <w:p w14:paraId="224001AE" w14:textId="090C46ED" w:rsidR="009079B5" w:rsidRPr="009079B5" w:rsidRDefault="009079B5" w:rsidP="009079B5">
      <w:pPr>
        <w:rPr>
          <w:rFonts w:ascii="Times New Roman" w:hAnsi="Times New Roman" w:cs="Times New Roman"/>
          <w:sz w:val="24"/>
          <w:szCs w:val="24"/>
        </w:rPr>
      </w:pPr>
      <w:r w:rsidRPr="009079B5">
        <w:rPr>
          <w:rFonts w:ascii="Times New Roman" w:hAnsi="Times New Roman" w:cs="Times New Roman"/>
          <w:sz w:val="24"/>
          <w:szCs w:val="24"/>
        </w:rPr>
        <w:lastRenderedPageBreak/>
        <w:t xml:space="preserve">As a pastor and conference leader, being in tune with who within my parish had promise of leadership and being prepared to coach them was extremely important. This was true in conference leadership as well. Being able to communicate through coaching those who worked in my field was a critical aspect of my leadership. </w:t>
      </w:r>
    </w:p>
    <w:p w14:paraId="0AA5AD1C" w14:textId="1159DC1E" w:rsidR="009079B5" w:rsidRPr="009079B5" w:rsidRDefault="009079B5" w:rsidP="009079B5">
      <w:pPr>
        <w:pStyle w:val="Heading2"/>
        <w:rPr>
          <w:rFonts w:ascii="Times New Roman" w:hAnsi="Times New Roman" w:cs="Times New Roman"/>
          <w:b/>
          <w:bCs/>
          <w:color w:val="auto"/>
          <w:sz w:val="24"/>
          <w:szCs w:val="24"/>
        </w:rPr>
      </w:pPr>
      <w:bookmarkStart w:id="10" w:name="_Toc233310581"/>
      <w:r w:rsidRPr="009079B5">
        <w:rPr>
          <w:rFonts w:ascii="Times New Roman" w:hAnsi="Times New Roman" w:cs="Times New Roman"/>
          <w:b/>
          <w:bCs/>
          <w:color w:val="auto"/>
          <w:sz w:val="24"/>
          <w:szCs w:val="24"/>
        </w:rPr>
        <w:t>Authentic Leadership Theory</w:t>
      </w:r>
      <w:bookmarkEnd w:id="10"/>
    </w:p>
    <w:p w14:paraId="65AD6ACE" w14:textId="77777777" w:rsidR="00461792" w:rsidRDefault="00461792">
      <w:r>
        <w:rPr>
          <w:rFonts w:ascii="Times New Roman" w:hAnsi="Times New Roman"/>
          <w:sz w:val="24"/>
          <w:szCs w:val="24"/>
        </w:rPr>
        <w:t>Authentic leadership theory emphasizes communication marked by honesty, transparency, consistency, and self-awareness, all of which contribute to trust and credibility (Avolio &amp; Gardner, 2005; Caza &amp; Jackson, 2011; Nikolić et al., 2020).</w:t>
      </w:r>
    </w:p>
    <w:p w14:paraId="6D19F134" w14:textId="4F2B1438" w:rsidR="00921AAB" w:rsidRPr="00921AAB" w:rsidRDefault="00921AAB" w:rsidP="00921AAB">
      <w:pPr>
        <w:pStyle w:val="Heading2"/>
        <w:rPr>
          <w:rFonts w:ascii="Times New Roman" w:hAnsi="Times New Roman" w:cs="Times New Roman"/>
          <w:b/>
          <w:bCs/>
          <w:color w:val="auto"/>
          <w:sz w:val="24"/>
          <w:szCs w:val="24"/>
        </w:rPr>
      </w:pPr>
      <w:bookmarkStart w:id="11" w:name="_Toc233310582"/>
      <w:r w:rsidRPr="00921AAB">
        <w:rPr>
          <w:rFonts w:ascii="Times New Roman" w:hAnsi="Times New Roman" w:cs="Times New Roman"/>
          <w:b/>
          <w:bCs/>
          <w:color w:val="auto"/>
          <w:sz w:val="24"/>
          <w:szCs w:val="24"/>
        </w:rPr>
        <w:t>Transactional Leadership Theory</w:t>
      </w:r>
      <w:bookmarkEnd w:id="11"/>
    </w:p>
    <w:p w14:paraId="220904E8" w14:textId="77777777" w:rsidR="00461792" w:rsidRDefault="00461792">
      <w:r>
        <w:rPr>
          <w:rFonts w:ascii="Times New Roman" w:hAnsi="Times New Roman"/>
          <w:sz w:val="24"/>
          <w:szCs w:val="24"/>
        </w:rPr>
        <w:t xml:space="preserve">Transactional leadership theory uses communication to clarify expectations, define roles, provide feedback, and connect performance with rewards or consequences (McCleskey, 2014; </w:t>
      </w:r>
      <w:proofErr w:type="spellStart"/>
      <w:r>
        <w:rPr>
          <w:rFonts w:ascii="Times New Roman" w:hAnsi="Times New Roman"/>
          <w:sz w:val="24"/>
          <w:szCs w:val="24"/>
        </w:rPr>
        <w:t>Tavanti</w:t>
      </w:r>
      <w:proofErr w:type="spellEnd"/>
      <w:r>
        <w:rPr>
          <w:rFonts w:ascii="Times New Roman" w:hAnsi="Times New Roman"/>
          <w:sz w:val="24"/>
          <w:szCs w:val="24"/>
        </w:rPr>
        <w:t>, 2008; Wofford &amp; Goodwin, 1994). As Mark Tavanti puts it, “Transactional leadership involves leaders clarifying goals and objectives, communicating to organize tasks and activities with the co-operation of their employees to ensure that wider organizational goals are met” (</w:t>
      </w:r>
      <w:proofErr w:type="spellStart"/>
      <w:r>
        <w:rPr>
          <w:rFonts w:ascii="Times New Roman" w:hAnsi="Times New Roman"/>
          <w:sz w:val="24"/>
          <w:szCs w:val="24"/>
        </w:rPr>
        <w:t>Tavanti</w:t>
      </w:r>
      <w:proofErr w:type="spellEnd"/>
      <w:r>
        <w:rPr>
          <w:rFonts w:ascii="Times New Roman" w:hAnsi="Times New Roman"/>
          <w:sz w:val="24"/>
          <w:szCs w:val="24"/>
        </w:rPr>
        <w:t>, 2008).</w:t>
      </w:r>
    </w:p>
    <w:p w14:paraId="3E508362" w14:textId="318F973F" w:rsidR="007B20FA" w:rsidRDefault="007B20FA" w:rsidP="007B20FA">
      <w:pPr>
        <w:rPr>
          <w:rFonts w:ascii="Times New Roman" w:hAnsi="Times New Roman" w:cs="Times New Roman"/>
          <w:sz w:val="24"/>
          <w:szCs w:val="24"/>
        </w:rPr>
      </w:pPr>
      <w:r w:rsidRPr="00616B11">
        <w:rPr>
          <w:rFonts w:ascii="Times New Roman" w:hAnsi="Times New Roman" w:cs="Times New Roman"/>
          <w:sz w:val="24"/>
          <w:szCs w:val="24"/>
        </w:rPr>
        <w:t>Together, these leadership models show that effective communication is not one-size-fits-all; it requires inspiration, listening, adaptation, integrity, and clarity.</w:t>
      </w:r>
    </w:p>
    <w:p w14:paraId="37AF6F55" w14:textId="367047F4" w:rsidR="00B103EB" w:rsidRDefault="00B103EB" w:rsidP="00B103EB">
      <w:pPr>
        <w:pStyle w:val="Heading1"/>
        <w:jc w:val="center"/>
        <w:rPr>
          <w:rFonts w:ascii="Times New Roman" w:hAnsi="Times New Roman" w:cs="Times New Roman"/>
          <w:b/>
          <w:bCs/>
          <w:color w:val="auto"/>
          <w:sz w:val="24"/>
          <w:szCs w:val="24"/>
        </w:rPr>
      </w:pPr>
      <w:bookmarkStart w:id="12" w:name="_Toc233310583"/>
      <w:r w:rsidRPr="00B103EB">
        <w:rPr>
          <w:rFonts w:ascii="Times New Roman" w:hAnsi="Times New Roman" w:cs="Times New Roman"/>
          <w:b/>
          <w:bCs/>
          <w:color w:val="auto"/>
          <w:sz w:val="24"/>
          <w:szCs w:val="24"/>
        </w:rPr>
        <w:t>Communication Practice</w:t>
      </w:r>
      <w:bookmarkEnd w:id="12"/>
    </w:p>
    <w:p w14:paraId="0156F6A2" w14:textId="184E2D50" w:rsidR="00B103EB" w:rsidRDefault="00B103EB" w:rsidP="00B103EB">
      <w:r>
        <w:t xml:space="preserve">In the past, there were very few options when it came to communication. Several decades ago, if you had a church newsletter or if you sent a weekly report to the parents of students in your classroom, you were </w:t>
      </w:r>
      <w:r w:rsidR="00AA605A">
        <w:t>ahead</w:t>
      </w:r>
      <w:r>
        <w:t xml:space="preserve"> of the curve.</w:t>
      </w:r>
    </w:p>
    <w:p w14:paraId="6509369E" w14:textId="77777777" w:rsidR="00461792" w:rsidRDefault="00461792">
      <w:r>
        <w:lastRenderedPageBreak/>
        <w:t>Now, those forms of communication, while still having their place, would be viewed as inadequate in providing effective communication for your organization. Multiliteracies communication truly needs to be practiced in nearly every situation.</w:t>
      </w:r>
    </w:p>
    <w:p w14:paraId="6DA3D6D0" w14:textId="7FEE35C4" w:rsidR="00B103EB" w:rsidRPr="00B103EB" w:rsidRDefault="00B97972" w:rsidP="00B103EB">
      <w:r>
        <w:t xml:space="preserve">Whether it is in the form of a video, a social media post, or an email or text alert, one must consider all the ways in which to provide the communication necessary for mission to move forward. At the end of the day, </w:t>
      </w:r>
      <w:r w:rsidR="00AA605A">
        <w:t>excellent communication</w:t>
      </w:r>
      <w:r>
        <w:t xml:space="preserve"> is the responsibility of leadership. There is no getting around it. In order to effectively serve your constituency, you must practice </w:t>
      </w:r>
      <w:r w:rsidR="00AA605A">
        <w:t>excellent communication</w:t>
      </w:r>
      <w:r>
        <w:t xml:space="preserve"> skills both to relate vision and purpose and also to provide needed information during a time of </w:t>
      </w:r>
      <w:r w:rsidR="00AA605A">
        <w:t>crisis</w:t>
      </w:r>
      <w:r>
        <w:t xml:space="preserve">. </w:t>
      </w:r>
    </w:p>
    <w:p w14:paraId="361E34B7" w14:textId="77777777" w:rsidR="007B20FA" w:rsidRDefault="007B20FA" w:rsidP="007B20FA">
      <w:pPr>
        <w:ind w:firstLine="0"/>
        <w:rPr>
          <w:sz w:val="24"/>
          <w:szCs w:val="24"/>
        </w:rPr>
      </w:pPr>
    </w:p>
    <w:p w14:paraId="1B385E9A" w14:textId="51F41AAA" w:rsidR="00F853DD" w:rsidRPr="007B20FA" w:rsidRDefault="00F853DD" w:rsidP="007B20FA">
      <w:pPr>
        <w:ind w:firstLine="0"/>
        <w:rPr>
          <w:sz w:val="24"/>
          <w:szCs w:val="24"/>
        </w:rPr>
      </w:pPr>
    </w:p>
    <w:p w14:paraId="65D877EF" w14:textId="77777777" w:rsidR="00D87EB9" w:rsidRDefault="00D87EB9"/>
    <w:p w14:paraId="453F5829" w14:textId="77777777" w:rsidR="00D87EB9" w:rsidRDefault="00D87EB9"/>
    <w:p w14:paraId="4A00712F" w14:textId="77777777" w:rsidR="00461792" w:rsidRDefault="00461792">
      <w:pPr>
        <w:pStyle w:val="EndNoteBibliography"/>
        <w:ind w:left="720" w:hanging="720"/>
      </w:pPr>
      <w:r>
        <w:rPr>
          <w:b/>
          <w:bCs/>
        </w:rPr>
        <w:t>References</w:t>
      </w:r>
    </w:p>
    <w:p w14:paraId="56497BE7" w14:textId="20387871" w:rsidR="00461792" w:rsidRPr="00461792" w:rsidRDefault="00D87EB9" w:rsidP="00461792">
      <w:pPr>
        <w:pStyle w:val="EndNoteBibliography"/>
        <w:ind w:left="720" w:hanging="720"/>
      </w:pPr>
      <w:r>
        <w:fldChar w:fldCharType="begin"/>
      </w:r>
      <w:r>
        <w:instrText xml:space="preserve"> ADDIN EN.REFLIST </w:instrText>
      </w:r>
      <w:r>
        <w:fldChar w:fldCharType="separate"/>
      </w:r>
      <w:r w:rsidR="00461792" w:rsidRPr="00461792">
        <w:t xml:space="preserve">Andrews University. (2017). </w:t>
      </w:r>
      <w:r w:rsidR="00461792" w:rsidRPr="00461792">
        <w:rPr>
          <w:i/>
        </w:rPr>
        <w:t>Leadership Handbook 2017-2018</w:t>
      </w:r>
      <w:r w:rsidR="00461792" w:rsidRPr="00461792">
        <w:t xml:space="preserve">. Retrieved from </w:t>
      </w:r>
      <w:hyperlink r:id="rId10" w:history="1">
        <w:r w:rsidR="00461792" w:rsidRPr="00461792">
          <w:rPr>
            <w:rStyle w:val="Hyperlink"/>
          </w:rPr>
          <w:t>https://www.andrews.edu/sed/leadership_dept/leadership/resources/handbooks</w:t>
        </w:r>
      </w:hyperlink>
    </w:p>
    <w:p w14:paraId="4F3ABD41" w14:textId="77777777" w:rsidR="00461792" w:rsidRPr="00461792" w:rsidRDefault="00461792" w:rsidP="00461792">
      <w:pPr>
        <w:pStyle w:val="EndNoteBibliography"/>
        <w:ind w:left="720" w:hanging="720"/>
      </w:pPr>
      <w:r w:rsidRPr="00461792">
        <w:t xml:space="preserve">Coombs, W. T. (2007). Protecting organization reputations during a crisis: The development and application of situational crisis communication theory. </w:t>
      </w:r>
      <w:r w:rsidRPr="00461792">
        <w:rPr>
          <w:i/>
        </w:rPr>
        <w:t>Corporate reputation review, 10</w:t>
      </w:r>
      <w:r w:rsidRPr="00461792">
        <w:t xml:space="preserve">(3), 163-176. </w:t>
      </w:r>
    </w:p>
    <w:p w14:paraId="62E2EE1F" w14:textId="77777777" w:rsidR="00461792" w:rsidRPr="00461792" w:rsidRDefault="00461792" w:rsidP="00461792">
      <w:pPr>
        <w:pStyle w:val="EndNoteBibliography"/>
        <w:ind w:left="720" w:hanging="720"/>
      </w:pPr>
      <w:r w:rsidRPr="00461792">
        <w:t xml:space="preserve">fity.club (Producer). (2023, 6/17/2026). Transactional Model of Communication. </w:t>
      </w:r>
    </w:p>
    <w:p w14:paraId="54452331" w14:textId="1B7B43C0" w:rsidR="00820EB3" w:rsidRDefault="00D87EB9">
      <w:r>
        <w:fldChar w:fldCharType="end"/>
      </w:r>
    </w:p>
    <w:sectPr w:rsidR="00820EB3" w:rsidSect="003415B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86E31" w14:textId="77777777" w:rsidR="00980CFF" w:rsidRDefault="00980CFF" w:rsidP="004667B4">
      <w:pPr>
        <w:spacing w:before="0" w:line="240" w:lineRule="auto"/>
      </w:pPr>
      <w:r>
        <w:separator/>
      </w:r>
    </w:p>
  </w:endnote>
  <w:endnote w:type="continuationSeparator" w:id="0">
    <w:p w14:paraId="30F2FD00" w14:textId="77777777" w:rsidR="00980CFF" w:rsidRDefault="00980CFF" w:rsidP="004667B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147C" w14:textId="77777777" w:rsidR="003415B3" w:rsidRDefault="00341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9D1AB" w14:textId="77777777" w:rsidR="003415B3" w:rsidRPr="003415B3" w:rsidRDefault="003415B3">
    <w:pPr>
      <w:pStyle w:val="Footer"/>
      <w:tabs>
        <w:tab w:val="clear" w:pos="4680"/>
        <w:tab w:val="clear" w:pos="9360"/>
      </w:tabs>
      <w:jc w:val="center"/>
      <w:rPr>
        <w:caps/>
        <w:noProof/>
      </w:rPr>
    </w:pPr>
    <w:r w:rsidRPr="003415B3">
      <w:rPr>
        <w:caps/>
      </w:rPr>
      <w:fldChar w:fldCharType="begin"/>
    </w:r>
    <w:r w:rsidRPr="003415B3">
      <w:rPr>
        <w:caps/>
      </w:rPr>
      <w:instrText xml:space="preserve"> PAGE   \* MERGEFORMAT </w:instrText>
    </w:r>
    <w:r w:rsidRPr="003415B3">
      <w:rPr>
        <w:caps/>
      </w:rPr>
      <w:fldChar w:fldCharType="separate"/>
    </w:r>
    <w:r w:rsidRPr="003415B3">
      <w:rPr>
        <w:caps/>
        <w:noProof/>
      </w:rPr>
      <w:t>2</w:t>
    </w:r>
    <w:r w:rsidRPr="003415B3">
      <w:rPr>
        <w:caps/>
        <w:noProof/>
      </w:rPr>
      <w:fldChar w:fldCharType="end"/>
    </w:r>
  </w:p>
  <w:p w14:paraId="462AFB28" w14:textId="77777777" w:rsidR="004667B4" w:rsidRDefault="004667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F987C" w14:textId="77777777" w:rsidR="003415B3" w:rsidRDefault="00341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95A16" w14:textId="77777777" w:rsidR="00980CFF" w:rsidRDefault="00980CFF" w:rsidP="004667B4">
      <w:pPr>
        <w:spacing w:before="0" w:line="240" w:lineRule="auto"/>
      </w:pPr>
      <w:r>
        <w:separator/>
      </w:r>
    </w:p>
  </w:footnote>
  <w:footnote w:type="continuationSeparator" w:id="0">
    <w:p w14:paraId="0B6FA013" w14:textId="77777777" w:rsidR="00980CFF" w:rsidRDefault="00980CFF" w:rsidP="004667B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C8DE" w14:textId="77777777" w:rsidR="003415B3" w:rsidRDefault="003415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EF22" w14:textId="77777777" w:rsidR="003415B3" w:rsidRDefault="003415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506E" w14:textId="77777777" w:rsidR="003415B3" w:rsidRDefault="00341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D1965"/>
    <w:multiLevelType w:val="multilevel"/>
    <w:tmpl w:val="CEFC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F63E1"/>
    <w:multiLevelType w:val="multilevel"/>
    <w:tmpl w:val="62C8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A0699"/>
    <w:multiLevelType w:val="multilevel"/>
    <w:tmpl w:val="8846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6236F0"/>
    <w:multiLevelType w:val="multilevel"/>
    <w:tmpl w:val="A9C432E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3DD1391D"/>
    <w:multiLevelType w:val="hybridMultilevel"/>
    <w:tmpl w:val="85766392"/>
    <w:lvl w:ilvl="0" w:tplc="53A40C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806F88"/>
    <w:multiLevelType w:val="multilevel"/>
    <w:tmpl w:val="2AA2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FB6948"/>
    <w:multiLevelType w:val="multilevel"/>
    <w:tmpl w:val="85F6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BB3DAB"/>
    <w:multiLevelType w:val="multilevel"/>
    <w:tmpl w:val="0C72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2042240">
    <w:abstractNumId w:val="1"/>
  </w:num>
  <w:num w:numId="2" w16cid:durableId="400712545">
    <w:abstractNumId w:val="0"/>
  </w:num>
  <w:num w:numId="3" w16cid:durableId="432551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0035524">
    <w:abstractNumId w:val="4"/>
  </w:num>
  <w:num w:numId="5" w16cid:durableId="467935244">
    <w:abstractNumId w:val="6"/>
  </w:num>
  <w:num w:numId="6" w16cid:durableId="1706635149">
    <w:abstractNumId w:val="7"/>
  </w:num>
  <w:num w:numId="7" w16cid:durableId="390926227">
    <w:abstractNumId w:val="2"/>
  </w:num>
  <w:num w:numId="8" w16cid:durableId="1388608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trser2vjpwrdve25sev0xfxr9e90f5wfpwf&quot;&gt;My EndNote Library&lt;record-ids&gt;&lt;item&gt;128&lt;/item&gt;&lt;item&gt;285&lt;/item&gt;&lt;item&gt;308&lt;/item&gt;&lt;/record-ids&gt;&lt;/item&gt;&lt;/Libraries&gt;"/>
  </w:docVars>
  <w:rsids>
    <w:rsidRoot w:val="00EE568C"/>
    <w:rsid w:val="000443DB"/>
    <w:rsid w:val="000C7F7F"/>
    <w:rsid w:val="001370DA"/>
    <w:rsid w:val="00141A20"/>
    <w:rsid w:val="00170F56"/>
    <w:rsid w:val="001B159F"/>
    <w:rsid w:val="00222360"/>
    <w:rsid w:val="00243D2C"/>
    <w:rsid w:val="00261099"/>
    <w:rsid w:val="002B7352"/>
    <w:rsid w:val="002D4588"/>
    <w:rsid w:val="002F1F8D"/>
    <w:rsid w:val="00304779"/>
    <w:rsid w:val="003415B3"/>
    <w:rsid w:val="00364BBF"/>
    <w:rsid w:val="003B3AF7"/>
    <w:rsid w:val="0046152D"/>
    <w:rsid w:val="00461792"/>
    <w:rsid w:val="004667B4"/>
    <w:rsid w:val="004827C4"/>
    <w:rsid w:val="00494100"/>
    <w:rsid w:val="004B2E72"/>
    <w:rsid w:val="005F4D5B"/>
    <w:rsid w:val="00613C8D"/>
    <w:rsid w:val="00616B11"/>
    <w:rsid w:val="00616D27"/>
    <w:rsid w:val="006D1B88"/>
    <w:rsid w:val="00727150"/>
    <w:rsid w:val="00752D79"/>
    <w:rsid w:val="00765A44"/>
    <w:rsid w:val="007B0644"/>
    <w:rsid w:val="007B20FA"/>
    <w:rsid w:val="007B2C89"/>
    <w:rsid w:val="007E7E3E"/>
    <w:rsid w:val="00820EB3"/>
    <w:rsid w:val="00834900"/>
    <w:rsid w:val="008B47E1"/>
    <w:rsid w:val="008D21E6"/>
    <w:rsid w:val="008E1166"/>
    <w:rsid w:val="008E34C7"/>
    <w:rsid w:val="009079B5"/>
    <w:rsid w:val="00910C8B"/>
    <w:rsid w:val="00912652"/>
    <w:rsid w:val="00921AAB"/>
    <w:rsid w:val="00980CFF"/>
    <w:rsid w:val="00982B82"/>
    <w:rsid w:val="009E75EB"/>
    <w:rsid w:val="009E7F69"/>
    <w:rsid w:val="00A6098E"/>
    <w:rsid w:val="00AA1666"/>
    <w:rsid w:val="00AA605A"/>
    <w:rsid w:val="00AD1628"/>
    <w:rsid w:val="00B103EB"/>
    <w:rsid w:val="00B41935"/>
    <w:rsid w:val="00B97972"/>
    <w:rsid w:val="00BE55C0"/>
    <w:rsid w:val="00C24D37"/>
    <w:rsid w:val="00C31CC4"/>
    <w:rsid w:val="00C34A62"/>
    <w:rsid w:val="00C77B85"/>
    <w:rsid w:val="00D42586"/>
    <w:rsid w:val="00D538B8"/>
    <w:rsid w:val="00D87EB9"/>
    <w:rsid w:val="00E9034A"/>
    <w:rsid w:val="00EA0AC7"/>
    <w:rsid w:val="00EE568C"/>
    <w:rsid w:val="00EF1494"/>
    <w:rsid w:val="00F55CC5"/>
    <w:rsid w:val="00F853DD"/>
    <w:rsid w:val="00FC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9C929"/>
  <w15:chartTrackingRefBased/>
  <w15:docId w15:val="{DC25A7FC-76F6-4AB5-BB15-21F21928E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8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5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6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68C"/>
    <w:pPr>
      <w:keepNext/>
      <w:keepLines/>
      <w:spacing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68C"/>
    <w:pPr>
      <w:keepNext/>
      <w:keepLines/>
      <w:spacing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6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6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68C"/>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68C"/>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6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6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6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6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6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68C"/>
    <w:rPr>
      <w:rFonts w:eastAsiaTheme="majorEastAsia" w:cstheme="majorBidi"/>
      <w:color w:val="272727" w:themeColor="text1" w:themeTint="D8"/>
    </w:rPr>
  </w:style>
  <w:style w:type="paragraph" w:styleId="Title">
    <w:name w:val="Title"/>
    <w:basedOn w:val="Normal"/>
    <w:next w:val="Normal"/>
    <w:link w:val="TitleChar"/>
    <w:uiPriority w:val="10"/>
    <w:qFormat/>
    <w:rsid w:val="00EE568C"/>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68C"/>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6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568C"/>
    <w:rPr>
      <w:i/>
      <w:iCs/>
      <w:color w:val="404040" w:themeColor="text1" w:themeTint="BF"/>
    </w:rPr>
  </w:style>
  <w:style w:type="paragraph" w:styleId="ListParagraph">
    <w:name w:val="List Paragraph"/>
    <w:basedOn w:val="Normal"/>
    <w:uiPriority w:val="34"/>
    <w:qFormat/>
    <w:rsid w:val="00EE568C"/>
    <w:pPr>
      <w:ind w:left="720"/>
      <w:contextualSpacing/>
    </w:pPr>
  </w:style>
  <w:style w:type="character" w:styleId="IntenseEmphasis">
    <w:name w:val="Intense Emphasis"/>
    <w:basedOn w:val="DefaultParagraphFont"/>
    <w:uiPriority w:val="21"/>
    <w:qFormat/>
    <w:rsid w:val="00EE568C"/>
    <w:rPr>
      <w:i/>
      <w:iCs/>
      <w:color w:val="0F4761" w:themeColor="accent1" w:themeShade="BF"/>
    </w:rPr>
  </w:style>
  <w:style w:type="paragraph" w:styleId="IntenseQuote">
    <w:name w:val="Intense Quote"/>
    <w:basedOn w:val="Normal"/>
    <w:next w:val="Normal"/>
    <w:link w:val="IntenseQuoteChar"/>
    <w:uiPriority w:val="30"/>
    <w:qFormat/>
    <w:rsid w:val="00EE5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68C"/>
    <w:rPr>
      <w:i/>
      <w:iCs/>
      <w:color w:val="0F4761" w:themeColor="accent1" w:themeShade="BF"/>
    </w:rPr>
  </w:style>
  <w:style w:type="character" w:styleId="IntenseReference">
    <w:name w:val="Intense Reference"/>
    <w:basedOn w:val="DefaultParagraphFont"/>
    <w:uiPriority w:val="32"/>
    <w:qFormat/>
    <w:rsid w:val="00EE568C"/>
    <w:rPr>
      <w:b/>
      <w:bCs/>
      <w:smallCaps/>
      <w:color w:val="0F4761" w:themeColor="accent1" w:themeShade="BF"/>
      <w:spacing w:val="5"/>
    </w:rPr>
  </w:style>
  <w:style w:type="character" w:styleId="Hyperlink">
    <w:name w:val="Hyperlink"/>
    <w:basedOn w:val="DefaultParagraphFont"/>
    <w:uiPriority w:val="99"/>
    <w:unhideWhenUsed/>
    <w:rsid w:val="00765A44"/>
    <w:rPr>
      <w:color w:val="467886" w:themeColor="hyperlink"/>
      <w:u w:val="single"/>
    </w:rPr>
  </w:style>
  <w:style w:type="character" w:styleId="UnresolvedMention">
    <w:name w:val="Unresolved Mention"/>
    <w:basedOn w:val="DefaultParagraphFont"/>
    <w:uiPriority w:val="99"/>
    <w:semiHidden/>
    <w:unhideWhenUsed/>
    <w:rsid w:val="00765A44"/>
    <w:rPr>
      <w:color w:val="605E5C"/>
      <w:shd w:val="clear" w:color="auto" w:fill="E1DFDD"/>
    </w:rPr>
  </w:style>
  <w:style w:type="paragraph" w:customStyle="1" w:styleId="EndNoteBibliographyTitle">
    <w:name w:val="EndNote Bibliography Title"/>
    <w:basedOn w:val="Normal"/>
    <w:link w:val="EndNoteBibliographyTitleChar"/>
    <w:rsid w:val="00D87EB9"/>
    <w:pPr>
      <w:jc w:val="center"/>
    </w:pPr>
    <w:rPr>
      <w:rFonts w:ascii="Aptos" w:hAnsi="Aptos"/>
      <w:noProof/>
    </w:rPr>
  </w:style>
  <w:style w:type="character" w:customStyle="1" w:styleId="EndNoteBibliographyTitleChar">
    <w:name w:val="EndNote Bibliography Title Char"/>
    <w:basedOn w:val="DefaultParagraphFont"/>
    <w:link w:val="EndNoteBibliographyTitle"/>
    <w:rsid w:val="00D87EB9"/>
    <w:rPr>
      <w:rFonts w:ascii="Aptos" w:hAnsi="Aptos"/>
      <w:noProof/>
    </w:rPr>
  </w:style>
  <w:style w:type="paragraph" w:customStyle="1" w:styleId="EndNoteBibliography">
    <w:name w:val="EndNote Bibliography"/>
    <w:basedOn w:val="Normal"/>
    <w:link w:val="EndNoteBibliographyChar"/>
    <w:rsid w:val="00D87EB9"/>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D87EB9"/>
    <w:rPr>
      <w:rFonts w:ascii="Aptos" w:hAnsi="Aptos"/>
      <w:noProof/>
    </w:rPr>
  </w:style>
  <w:style w:type="character" w:styleId="Strong">
    <w:name w:val="Strong"/>
    <w:basedOn w:val="DefaultParagraphFont"/>
    <w:uiPriority w:val="22"/>
    <w:qFormat/>
    <w:rsid w:val="007B20FA"/>
    <w:rPr>
      <w:b/>
      <w:bCs/>
    </w:rPr>
  </w:style>
  <w:style w:type="paragraph" w:styleId="Header">
    <w:name w:val="header"/>
    <w:basedOn w:val="Normal"/>
    <w:link w:val="HeaderChar"/>
    <w:uiPriority w:val="99"/>
    <w:unhideWhenUsed/>
    <w:rsid w:val="004667B4"/>
    <w:pPr>
      <w:tabs>
        <w:tab w:val="center" w:pos="4680"/>
        <w:tab w:val="right" w:pos="9360"/>
      </w:tabs>
      <w:spacing w:before="0" w:line="240" w:lineRule="auto"/>
    </w:pPr>
  </w:style>
  <w:style w:type="character" w:customStyle="1" w:styleId="HeaderChar">
    <w:name w:val="Header Char"/>
    <w:basedOn w:val="DefaultParagraphFont"/>
    <w:link w:val="Header"/>
    <w:uiPriority w:val="99"/>
    <w:rsid w:val="004667B4"/>
  </w:style>
  <w:style w:type="paragraph" w:styleId="Footer">
    <w:name w:val="footer"/>
    <w:basedOn w:val="Normal"/>
    <w:link w:val="FooterChar"/>
    <w:uiPriority w:val="99"/>
    <w:unhideWhenUsed/>
    <w:rsid w:val="004667B4"/>
    <w:pPr>
      <w:tabs>
        <w:tab w:val="center" w:pos="4680"/>
        <w:tab w:val="right" w:pos="9360"/>
      </w:tabs>
      <w:spacing w:before="0" w:line="240" w:lineRule="auto"/>
    </w:pPr>
  </w:style>
  <w:style w:type="character" w:customStyle="1" w:styleId="FooterChar">
    <w:name w:val="Footer Char"/>
    <w:basedOn w:val="DefaultParagraphFont"/>
    <w:link w:val="Footer"/>
    <w:uiPriority w:val="99"/>
    <w:rsid w:val="004667B4"/>
  </w:style>
  <w:style w:type="paragraph" w:styleId="TOCHeading">
    <w:name w:val="TOC Heading"/>
    <w:basedOn w:val="Heading1"/>
    <w:next w:val="Normal"/>
    <w:uiPriority w:val="39"/>
    <w:unhideWhenUsed/>
    <w:qFormat/>
    <w:rsid w:val="00616D27"/>
    <w:pPr>
      <w:spacing w:before="240" w:after="0" w:line="259" w:lineRule="auto"/>
      <w:ind w:firstLine="0"/>
      <w:outlineLvl w:val="9"/>
    </w:pPr>
    <w:rPr>
      <w:kern w:val="0"/>
      <w:sz w:val="32"/>
      <w:szCs w:val="32"/>
      <w14:ligatures w14:val="none"/>
    </w:rPr>
  </w:style>
  <w:style w:type="paragraph" w:styleId="TOC1">
    <w:name w:val="toc 1"/>
    <w:basedOn w:val="Normal"/>
    <w:next w:val="Normal"/>
    <w:autoRedefine/>
    <w:uiPriority w:val="39"/>
    <w:unhideWhenUsed/>
    <w:rsid w:val="00616D27"/>
    <w:pPr>
      <w:spacing w:after="100"/>
    </w:pPr>
  </w:style>
  <w:style w:type="paragraph" w:styleId="TOC2">
    <w:name w:val="toc 2"/>
    <w:basedOn w:val="Normal"/>
    <w:next w:val="Normal"/>
    <w:autoRedefine/>
    <w:uiPriority w:val="39"/>
    <w:unhideWhenUsed/>
    <w:rsid w:val="00616D2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ndrews.edu/sed/leadership_dept/leadership/resources/handbook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D05EF-D1AB-42C6-8FBF-064DE6F3A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3609</Words>
  <Characters>19709</Characters>
  <Application>Microsoft Office Word</Application>
  <DocSecurity>0</DocSecurity>
  <Lines>334</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Thurber</dc:creator>
  <cp:keywords/>
  <dc:description/>
  <cp:lastModifiedBy>Gary Thurber</cp:lastModifiedBy>
  <cp:revision>2</cp:revision>
  <dcterms:created xsi:type="dcterms:W3CDTF">2026-06-26T01:10:00Z</dcterms:created>
  <dcterms:modified xsi:type="dcterms:W3CDTF">2026-06-26T01:10:00Z</dcterms:modified>
</cp:coreProperties>
</file>